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9C" w:rsidRPr="00DE3D9C" w:rsidRDefault="00DE3D9C" w:rsidP="00DE3D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СІТКА ГОДИН</w:t>
      </w:r>
    </w:p>
    <w:p w:rsidR="00DE3D9C" w:rsidRPr="008A1095" w:rsidRDefault="00DE3D9C" w:rsidP="00DE3D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Зарубіжна література. 6 клас</w:t>
      </w:r>
    </w:p>
    <w:p w:rsidR="00DE3D9C" w:rsidRDefault="00E744B4" w:rsidP="00DE3D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E3D9C" w:rsidRPr="00DE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години на тиждень,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DE3D9C" w:rsidRPr="00DE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E3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80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рік</w:t>
      </w:r>
    </w:p>
    <w:p w:rsidR="008073DA" w:rsidRDefault="008073DA" w:rsidP="008073DA">
      <w:pPr>
        <w:pStyle w:val="Default"/>
        <w:spacing w:line="276" w:lineRule="auto"/>
        <w:rPr>
          <w:bCs/>
          <w:i/>
          <w:iCs/>
          <w:lang w:val="uk-UA"/>
        </w:rPr>
      </w:pPr>
    </w:p>
    <w:p w:rsidR="008073DA" w:rsidRPr="006B0E6E" w:rsidRDefault="00C56348" w:rsidP="008073DA">
      <w:pPr>
        <w:pStyle w:val="Default"/>
        <w:spacing w:line="276" w:lineRule="auto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У</w:t>
      </w:r>
      <w:r w:rsidR="008073DA" w:rsidRPr="006B0E6E">
        <w:rPr>
          <w:bCs/>
          <w:i/>
          <w:iCs/>
          <w:sz w:val="28"/>
          <w:szCs w:val="28"/>
          <w:lang w:val="uk-UA"/>
        </w:rPr>
        <w:t>кладен</w:t>
      </w:r>
      <w:r w:rsidR="008A1095">
        <w:rPr>
          <w:bCs/>
          <w:i/>
          <w:iCs/>
          <w:sz w:val="28"/>
          <w:szCs w:val="28"/>
          <w:lang w:val="uk-UA"/>
        </w:rPr>
        <w:t>о</w:t>
      </w:r>
      <w:r w:rsidR="008073DA" w:rsidRPr="006B0E6E">
        <w:rPr>
          <w:bCs/>
          <w:i/>
          <w:iCs/>
          <w:sz w:val="28"/>
          <w:szCs w:val="28"/>
          <w:lang w:val="uk-UA"/>
        </w:rPr>
        <w:t xml:space="preserve"> за:</w:t>
      </w:r>
    </w:p>
    <w:p w:rsidR="008073DA" w:rsidRPr="006B0E6E" w:rsidRDefault="008073DA" w:rsidP="008073DA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i/>
          <w:iCs/>
          <w:sz w:val="28"/>
          <w:szCs w:val="28"/>
          <w:lang w:val="uk-UA"/>
        </w:rPr>
      </w:pPr>
      <w:r w:rsidRPr="006B0E6E">
        <w:rPr>
          <w:bCs/>
          <w:i/>
          <w:iCs/>
          <w:sz w:val="28"/>
          <w:szCs w:val="28"/>
          <w:lang w:val="uk-UA"/>
        </w:rPr>
        <w:t>Модельною навчальною програмою для 5–9 класів закладів загальної середньої освіти з українською мовою навчання «Зарубіжна література» (у редакції 2023 року).  Авторський колектив програми: О. Ніколенко, О. Ісаєва, Ж. Клименко, Л. Мацевко-Бекерська, Л. Юлдашева, Н.Рудніцька, В. Туряниця, С. Тіхоненко, М. Вітко, Т. Джангобекова.</w:t>
      </w:r>
    </w:p>
    <w:p w:rsidR="008073DA" w:rsidRDefault="008073DA" w:rsidP="008073DA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i/>
          <w:iCs/>
          <w:sz w:val="28"/>
          <w:szCs w:val="28"/>
          <w:lang w:val="uk-UA"/>
        </w:rPr>
      </w:pPr>
      <w:r w:rsidRPr="006B0E6E">
        <w:rPr>
          <w:bCs/>
          <w:i/>
          <w:iCs/>
          <w:sz w:val="28"/>
          <w:szCs w:val="28"/>
          <w:lang w:val="uk-UA"/>
        </w:rPr>
        <w:t>Підручником «Зарубіжна література. 6 клас. Підручник для закладів загальної середньої освіти». Колектив авторів: О. Ніколенко, Л. Мацевко-Бекерська,Н. Рудніцька, Л. Ковальова, В. Туряниця, Н. Базильська, О. Гвоздикова, Д. Лебедь. – К., ВЦ Академія, 2023.</w:t>
      </w:r>
    </w:p>
    <w:p w:rsidR="008073DA" w:rsidRPr="006B0E6E" w:rsidRDefault="008073DA" w:rsidP="008073DA">
      <w:pPr>
        <w:pStyle w:val="Default"/>
        <w:spacing w:line="276" w:lineRule="auto"/>
        <w:ind w:left="720"/>
        <w:jc w:val="both"/>
        <w:rPr>
          <w:bCs/>
          <w:i/>
          <w:iCs/>
          <w:sz w:val="28"/>
          <w:szCs w:val="28"/>
          <w:lang w:val="uk-UA"/>
        </w:rPr>
      </w:pPr>
    </w:p>
    <w:p w:rsidR="0097076C" w:rsidRDefault="0097076C" w:rsidP="0097076C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  <w:r w:rsidRPr="001D1CAA">
        <w:rPr>
          <w:b/>
          <w:bCs/>
          <w:i/>
          <w:sz w:val="28"/>
          <w:szCs w:val="28"/>
          <w:lang w:val="uk-UA"/>
        </w:rPr>
        <w:t>Укладач</w:t>
      </w:r>
      <w:r>
        <w:rPr>
          <w:b/>
          <w:bCs/>
          <w:i/>
          <w:sz w:val="28"/>
          <w:szCs w:val="28"/>
          <w:lang w:val="uk-UA"/>
        </w:rPr>
        <w:t>ки</w:t>
      </w:r>
      <w:r w:rsidRPr="001D1CAA">
        <w:rPr>
          <w:b/>
          <w:bCs/>
          <w:i/>
          <w:sz w:val="28"/>
          <w:szCs w:val="28"/>
          <w:lang w:val="uk-UA"/>
        </w:rPr>
        <w:t xml:space="preserve"> – Ольга Ніколенко, Вікторія Туряниця</w:t>
      </w:r>
      <w:bookmarkStart w:id="0" w:name="_Hlk142656522"/>
      <w:bookmarkStart w:id="1" w:name="_GoBack"/>
      <w:r w:rsidR="00C56348">
        <w:rPr>
          <w:b/>
          <w:bCs/>
          <w:i/>
          <w:sz w:val="28"/>
          <w:szCs w:val="28"/>
          <w:lang w:val="uk-UA"/>
        </w:rPr>
        <w:t>, Наталія Рудніцька</w:t>
      </w:r>
      <w:bookmarkEnd w:id="0"/>
      <w:bookmarkEnd w:id="1"/>
    </w:p>
    <w:p w:rsidR="008073DA" w:rsidRPr="00DE3D9C" w:rsidRDefault="008073DA" w:rsidP="00DE3D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1483" w:type="dxa"/>
        <w:tblInd w:w="-1139" w:type="dxa"/>
        <w:tblLayout w:type="fixed"/>
        <w:tblLook w:val="04A0"/>
      </w:tblPr>
      <w:tblGrid>
        <w:gridCol w:w="499"/>
        <w:gridCol w:w="3284"/>
        <w:gridCol w:w="897"/>
        <w:gridCol w:w="5810"/>
        <w:gridCol w:w="993"/>
      </w:tblGrid>
      <w:tr w:rsidR="00DE3D9C" w:rsidRPr="00DE3D9C" w:rsidTr="00E72E6A">
        <w:tc>
          <w:tcPr>
            <w:tcW w:w="499" w:type="dxa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4" w:type="dxa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Назварозділу</w:t>
            </w:r>
          </w:p>
        </w:tc>
        <w:tc>
          <w:tcPr>
            <w:tcW w:w="897" w:type="dxa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К-ть годин</w:t>
            </w:r>
          </w:p>
        </w:tc>
        <w:tc>
          <w:tcPr>
            <w:tcW w:w="5810" w:type="dxa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993" w:type="dxa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К-ть годин</w:t>
            </w:r>
          </w:p>
        </w:tc>
      </w:tr>
      <w:tr w:rsidR="00DE3D9C" w:rsidRPr="00DE3D9C" w:rsidTr="008073DA">
        <w:tc>
          <w:tcPr>
            <w:tcW w:w="11483" w:type="dxa"/>
            <w:gridSpan w:val="5"/>
            <w:shd w:val="clear" w:color="auto" w:fill="FFC000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2" w:name="_Hlk142479686"/>
          </w:p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І семестр</w:t>
            </w:r>
          </w:p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2"/>
      <w:tr w:rsidR="00DE3D9C" w:rsidRPr="00DE3D9C" w:rsidTr="00E72E6A">
        <w:tc>
          <w:tcPr>
            <w:tcW w:w="499" w:type="dxa"/>
          </w:tcPr>
          <w:p w:rsidR="00DE3D9C" w:rsidRPr="00DE3D9C" w:rsidRDefault="00DE3D9C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1.</w:t>
            </w:r>
          </w:p>
        </w:tc>
        <w:tc>
          <w:tcPr>
            <w:tcW w:w="3284" w:type="dxa"/>
          </w:tcPr>
          <w:p w:rsidR="00E82504" w:rsidRDefault="00DE3D9C" w:rsidP="00DE3D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ВСТУП</w:t>
            </w:r>
          </w:p>
          <w:p w:rsidR="00DE3D9C" w:rsidRPr="00DE3D9C" w:rsidRDefault="00E82504" w:rsidP="00DE3D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25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Художнялітература і мистецтво</w:t>
            </w:r>
          </w:p>
        </w:tc>
        <w:tc>
          <w:tcPr>
            <w:tcW w:w="897" w:type="dxa"/>
          </w:tcPr>
          <w:p w:rsidR="00DE3D9C" w:rsidRPr="00DE3D9C" w:rsidRDefault="00DE3D9C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0" w:type="dxa"/>
          </w:tcPr>
          <w:p w:rsidR="00DE3D9C" w:rsidRPr="00DE3D9C" w:rsidRDefault="00E82504" w:rsidP="00E825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25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Специфікахудожньоїлітератури як виду мистецтва, їїподібність і відмінністьвідіншихвидівмистецтва. Художній образ, особливостійогосприйняття. Роль перекладачів</w:t>
            </w:r>
            <w:r w:rsidR="008073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і перекладачок</w:t>
            </w:r>
            <w:r w:rsidRPr="00E825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 залученніукраїнськихчитачів</w:t>
            </w:r>
            <w:r w:rsidR="008073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/читачок</w:t>
            </w:r>
            <w:r w:rsidRPr="00E825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 скарбницісвітовоїлітератури.</w:t>
            </w:r>
          </w:p>
        </w:tc>
        <w:tc>
          <w:tcPr>
            <w:tcW w:w="993" w:type="dxa"/>
          </w:tcPr>
          <w:p w:rsidR="00DE3D9C" w:rsidRPr="00DE3D9C" w:rsidRDefault="00DE3D9C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8718B" w:rsidRPr="00DE3D9C" w:rsidTr="00E77D22">
        <w:tc>
          <w:tcPr>
            <w:tcW w:w="499" w:type="dxa"/>
          </w:tcPr>
          <w:p w:rsidR="00C8718B" w:rsidRPr="00DE3D9C" w:rsidRDefault="00C8718B" w:rsidP="00C87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C8718B" w:rsidRPr="00DE3D9C" w:rsidRDefault="00C8718B" w:rsidP="00C8718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C8718B" w:rsidRPr="00DE3D9C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C8718B" w:rsidRPr="00E82504" w:rsidRDefault="00C8718B" w:rsidP="00C8718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3BA9">
              <w:rPr>
                <w:rFonts w:ascii="Calibri" w:eastAsia="Times New Roman" w:hAnsi="Times New Roman" w:cs="Times New Roman"/>
                <w:b/>
                <w:color w:val="FF0000"/>
                <w:kern w:val="24"/>
                <w:sz w:val="28"/>
                <w:szCs w:val="28"/>
                <w:lang w:eastAsia="ru-RU"/>
              </w:rPr>
              <w:t>Усьогонавступ</w:t>
            </w:r>
          </w:p>
        </w:tc>
        <w:tc>
          <w:tcPr>
            <w:tcW w:w="993" w:type="dxa"/>
            <w:shd w:val="clear" w:color="auto" w:fill="FF99FF"/>
          </w:tcPr>
          <w:p w:rsidR="00C8718B" w:rsidRPr="00DE3D9C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BA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8718B" w:rsidRPr="00DE3D9C" w:rsidTr="00E72E6A">
        <w:trPr>
          <w:trHeight w:val="354"/>
        </w:trPr>
        <w:tc>
          <w:tcPr>
            <w:tcW w:w="499" w:type="dxa"/>
            <w:vMerge w:val="restart"/>
          </w:tcPr>
          <w:p w:rsidR="00C8718B" w:rsidRPr="00DE3D9C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2.</w:t>
            </w:r>
          </w:p>
        </w:tc>
        <w:tc>
          <w:tcPr>
            <w:tcW w:w="3284" w:type="dxa"/>
            <w:vMerge w:val="restart"/>
          </w:tcPr>
          <w:p w:rsidR="00C8718B" w:rsidRPr="00DE3D9C" w:rsidRDefault="00C8718B" w:rsidP="00C8718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МІФИНАВСІЧАСИ</w:t>
            </w:r>
            <w:r w:rsidRPr="00DE3D9C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897" w:type="dxa"/>
            <w:vMerge w:val="restart"/>
          </w:tcPr>
          <w:p w:rsidR="00C8718B" w:rsidRPr="00DE3D9C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</w:tcPr>
          <w:p w:rsidR="00C8718B" w:rsidRPr="00DE3D9C" w:rsidRDefault="00C8718B" w:rsidP="00C8718B">
            <w:pPr>
              <w:jc w:val="both"/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Поняттяпроміф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, 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йоговідмінностівідказкиталегенди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. 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Міфологіянародівсвітуякджерелолітературнихсюжетів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. 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Основнітематичнігрупигрецькихміфів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8718B" w:rsidRPr="00DE3D9C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8718B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18B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18B" w:rsidRPr="00DE3D9C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18B" w:rsidRPr="00DE3D9C" w:rsidTr="00E72E6A">
        <w:trPr>
          <w:trHeight w:val="349"/>
        </w:trPr>
        <w:tc>
          <w:tcPr>
            <w:tcW w:w="499" w:type="dxa"/>
            <w:vMerge/>
          </w:tcPr>
          <w:p w:rsidR="00C8718B" w:rsidRPr="00DE3D9C" w:rsidRDefault="00C8718B" w:rsidP="00C87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C8718B" w:rsidRPr="00DE3D9C" w:rsidRDefault="00C8718B" w:rsidP="00C8718B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C8718B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8718B" w:rsidRPr="00DE3D9C" w:rsidRDefault="00C8718B" w:rsidP="00C8718B">
            <w:pPr>
              <w:jc w:val="both"/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6908F1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Грецькіміфи.</w:t>
            </w:r>
            <w:r w:rsidRPr="003B23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Боги, герої і люди в давньогрецькихміфах. Найвідомішіміфологічніобрази, сюжети, мотивиСтародавньоїГреції. </w:t>
            </w:r>
            <w:r w:rsidRPr="003B2321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Міф про Прометея.</w:t>
            </w:r>
          </w:p>
        </w:tc>
        <w:tc>
          <w:tcPr>
            <w:tcW w:w="993" w:type="dxa"/>
          </w:tcPr>
          <w:p w:rsidR="00C8718B" w:rsidRPr="00DE3D9C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8718B" w:rsidRPr="00DE3D9C" w:rsidTr="00E72E6A">
        <w:trPr>
          <w:trHeight w:val="405"/>
        </w:trPr>
        <w:tc>
          <w:tcPr>
            <w:tcW w:w="499" w:type="dxa"/>
            <w:vMerge/>
          </w:tcPr>
          <w:p w:rsidR="00C8718B" w:rsidRPr="00DE3D9C" w:rsidRDefault="00C8718B" w:rsidP="00C87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C8718B" w:rsidRPr="00DE3D9C" w:rsidRDefault="00C8718B" w:rsidP="00C8718B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C8718B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8718B" w:rsidRPr="00DE3D9C" w:rsidRDefault="00C8718B" w:rsidP="00C8718B">
            <w:pPr>
              <w:jc w:val="both"/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B2321">
              <w:rPr>
                <w:rFonts w:ascii="Times New Roman" w:hAnsi="Times New Roman" w:cs="Times New Roman"/>
                <w:sz w:val="28"/>
                <w:szCs w:val="28"/>
              </w:rPr>
              <w:t xml:space="preserve">Найвідомішіміфологічніобрази, сюжети, </w:t>
            </w:r>
            <w:r w:rsidRPr="003B2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мотивиСтародавньоїГреції.</w:t>
            </w:r>
            <w:r w:rsidRPr="003B2321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Міф про Геракла</w:t>
            </w:r>
            <w:r w:rsidRPr="003B2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(за вибором учителя). </w:t>
            </w:r>
          </w:p>
        </w:tc>
        <w:tc>
          <w:tcPr>
            <w:tcW w:w="993" w:type="dxa"/>
          </w:tcPr>
          <w:p w:rsidR="00C8718B" w:rsidRPr="00DE3D9C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C8718B" w:rsidRPr="00DE3D9C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18B" w:rsidRPr="00DE3D9C" w:rsidTr="00E72E6A">
        <w:trPr>
          <w:trHeight w:val="311"/>
        </w:trPr>
        <w:tc>
          <w:tcPr>
            <w:tcW w:w="499" w:type="dxa"/>
            <w:vMerge/>
          </w:tcPr>
          <w:p w:rsidR="00C8718B" w:rsidRPr="00DE3D9C" w:rsidRDefault="00C8718B" w:rsidP="00C871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C8718B" w:rsidRPr="00DE3D9C" w:rsidRDefault="00C8718B" w:rsidP="00C8718B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C8718B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8718B" w:rsidRPr="003D0E32" w:rsidRDefault="00C8718B" w:rsidP="00C8718B">
            <w:pPr>
              <w:jc w:val="both"/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Найвідомішіміфологічніобрази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, 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сюжети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, 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мотивиСтародавньоїГреції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. </w:t>
            </w:r>
            <w:r w:rsidRPr="00E82504">
              <w:rPr>
                <w:rFonts w:ascii="Calibri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ДедаліІкар</w:t>
            </w:r>
            <w:r w:rsidRPr="00E82504">
              <w:rPr>
                <w:rFonts w:ascii="Calibri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8718B" w:rsidRDefault="00C8718B" w:rsidP="00C87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30C6" w:rsidRPr="00DE3D9C" w:rsidTr="00C8718B">
        <w:trPr>
          <w:trHeight w:val="311"/>
        </w:trPr>
        <w:tc>
          <w:tcPr>
            <w:tcW w:w="499" w:type="dxa"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3830C6" w:rsidRPr="00E82504" w:rsidRDefault="003830C6" w:rsidP="003830C6">
            <w:pPr>
              <w:jc w:val="both"/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Усього уроків текстуального вивчення творів</w:t>
            </w:r>
          </w:p>
        </w:tc>
        <w:tc>
          <w:tcPr>
            <w:tcW w:w="993" w:type="dxa"/>
            <w:shd w:val="clear" w:color="auto" w:fill="FF99FF"/>
          </w:tcPr>
          <w:p w:rsidR="003830C6" w:rsidRPr="00C8718B" w:rsidRDefault="003830C6" w:rsidP="003830C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3830C6" w:rsidRPr="00DE3D9C" w:rsidTr="00E72E6A">
        <w:trPr>
          <w:trHeight w:val="413"/>
        </w:trPr>
        <w:tc>
          <w:tcPr>
            <w:tcW w:w="10490" w:type="dxa"/>
            <w:gridSpan w:val="4"/>
            <w:shd w:val="clear" w:color="auto" w:fill="92D050"/>
          </w:tcPr>
          <w:p w:rsidR="003830C6" w:rsidRPr="00E82504" w:rsidRDefault="003830C6" w:rsidP="003830C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r w:rsidRPr="00E825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Урок розвиткумовлення (усно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/письмово</w:t>
            </w:r>
            <w:r w:rsidRPr="00E825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)</w:t>
            </w:r>
            <w:r w:rsidRPr="00793CF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30C6" w:rsidRPr="00DE3D9C" w:rsidTr="00E72E6A">
        <w:tc>
          <w:tcPr>
            <w:tcW w:w="10490" w:type="dxa"/>
            <w:gridSpan w:val="4"/>
            <w:shd w:val="clear" w:color="auto" w:fill="FFFF00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Діагностуванняпрогресу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набуттяучнями</w:t>
            </w: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і </w:t>
            </w: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компетентностей</w:t>
            </w:r>
          </w:p>
        </w:tc>
        <w:tc>
          <w:tcPr>
            <w:tcW w:w="993" w:type="dxa"/>
            <w:shd w:val="clear" w:color="auto" w:fill="FFFF00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30C6" w:rsidRPr="00DE3D9C" w:rsidTr="00E72E6A">
        <w:trPr>
          <w:trHeight w:val="885"/>
        </w:trPr>
        <w:tc>
          <w:tcPr>
            <w:tcW w:w="499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142482261"/>
            <w:r w:rsidRPr="00DE3D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3.</w:t>
            </w:r>
          </w:p>
        </w:tc>
        <w:tc>
          <w:tcPr>
            <w:tcW w:w="3284" w:type="dxa"/>
          </w:tcPr>
          <w:p w:rsidR="003830C6" w:rsidRPr="00DE3D9C" w:rsidRDefault="003830C6" w:rsidP="003830C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ПРИГОДИІФАНТАСТИКА</w:t>
            </w:r>
            <w:r w:rsidRPr="00DE3D9C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897" w:type="dxa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3830C6" w:rsidRPr="00D90B25" w:rsidRDefault="003830C6" w:rsidP="003830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Жуль Верн. «П’ятнадцятирічнийкапітан» (2-3 розділи за вибором учителя).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Тема духовного випробуваннялюдини. Образ ДікаСенда, мужність і людяність героя. ДікСенд і йогодрузі. ДікСенд і Негоро. Проблема рабства в романі. Образиприроди та ідеяїїпізнання у творі.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993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30C6" w:rsidRPr="00DE3D9C" w:rsidTr="00AA4310">
        <w:trPr>
          <w:trHeight w:val="392"/>
        </w:trPr>
        <w:tc>
          <w:tcPr>
            <w:tcW w:w="10490" w:type="dxa"/>
            <w:gridSpan w:val="4"/>
            <w:shd w:val="clear" w:color="auto" w:fill="92D050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Урок розвиткумовлення (усно/письмово)</w:t>
            </w:r>
            <w:r w:rsidRPr="00793CF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3830C6" w:rsidRPr="00E82504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30C6" w:rsidRPr="00DE3D9C" w:rsidTr="00E72E6A">
        <w:trPr>
          <w:trHeight w:val="885"/>
        </w:trPr>
        <w:tc>
          <w:tcPr>
            <w:tcW w:w="499" w:type="dxa"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Чарльз Дікенс. «Різдвянапісня в прозі».</w:t>
            </w:r>
            <w:r w:rsidRPr="00907844">
              <w:rPr>
                <w:rFonts w:ascii="Times New Roman" w:hAnsi="Times New Roman" w:cs="Times New Roman"/>
                <w:sz w:val="28"/>
                <w:szCs w:val="28"/>
              </w:rPr>
              <w:t>Подорож Скруджа у часі й просторі. Динамікайого образу, причини духовного переродження. Реальні та фантастичніелементи в сюжетіповісті. Значення образу Різдва у творі. Ознаки фольклору (казки, пісні) у творі.</w:t>
            </w:r>
          </w:p>
        </w:tc>
        <w:tc>
          <w:tcPr>
            <w:tcW w:w="993" w:type="dxa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830C6" w:rsidRPr="00DE3D9C" w:rsidTr="00E72E6A">
        <w:trPr>
          <w:trHeight w:val="482"/>
        </w:trPr>
        <w:tc>
          <w:tcPr>
            <w:tcW w:w="10490" w:type="dxa"/>
            <w:gridSpan w:val="4"/>
            <w:shd w:val="clear" w:color="auto" w:fill="92D050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bookmarkStart w:id="4" w:name="_Hlk142500685"/>
            <w:bookmarkEnd w:id="3"/>
            <w:r w:rsidRPr="00907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Урок розвиткумовлення (усно/письмово)</w:t>
            </w:r>
            <w:r w:rsidRPr="00793C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bookmarkEnd w:id="4"/>
      <w:tr w:rsidR="003830C6" w:rsidRPr="00DE3D9C" w:rsidTr="00E72E6A">
        <w:trPr>
          <w:trHeight w:val="744"/>
        </w:trPr>
        <w:tc>
          <w:tcPr>
            <w:tcW w:w="499" w:type="dxa"/>
            <w:vMerge w:val="restart"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 w:val="restart"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 w:val="restart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Микола Васильович Гоголь. «Ніч перед Різдвом».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Поетичністьповісті «Ніч перед Різдвом». Українськінароднітрадиції та звичаї у творі. Поєднання фантастичного і реального. Тема кохання. ОбразиОксани і Вакули. Гумор в повісті, особливостіїїмови. Елементи фольклору (традиційніобрази – відьма, чорт, місяць та ін.; різдвянісимволи; елементиказки).</w:t>
            </w:r>
          </w:p>
        </w:tc>
        <w:tc>
          <w:tcPr>
            <w:tcW w:w="993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30C6" w:rsidRPr="00DE3D9C" w:rsidTr="00E72E6A">
        <w:trPr>
          <w:trHeight w:val="809"/>
        </w:trPr>
        <w:tc>
          <w:tcPr>
            <w:tcW w:w="499" w:type="dxa"/>
            <w:vMerge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Астрід Анна ЕміліяЛіндґрен. «Міо, мійМіо».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Доля хлопчика Буссе та йогомрії, щодопомагаютьздолатижиттєвінегаразди й самотність. Чарівнийсвіт і казковіобразитвору. Перемога юного лицаряМіо (Буссе) над злими чарами. Друзі, сили добра, персонажізісвітуприроди, якідопомагають головному героєві. Вірав перемогудружби та людяності у творі</w:t>
            </w:r>
          </w:p>
        </w:tc>
        <w:tc>
          <w:tcPr>
            <w:tcW w:w="993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830C6" w:rsidRPr="00DE3D9C" w:rsidTr="003830C6">
        <w:trPr>
          <w:trHeight w:val="809"/>
        </w:trPr>
        <w:tc>
          <w:tcPr>
            <w:tcW w:w="499" w:type="dxa"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Усього уроків текстуального вивчення творів</w:t>
            </w:r>
          </w:p>
        </w:tc>
        <w:tc>
          <w:tcPr>
            <w:tcW w:w="993" w:type="dxa"/>
            <w:shd w:val="clear" w:color="auto" w:fill="FF99FF"/>
          </w:tcPr>
          <w:p w:rsidR="003830C6" w:rsidRPr="003830C6" w:rsidRDefault="003830C6" w:rsidP="003830C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30C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17</w:t>
            </w:r>
          </w:p>
        </w:tc>
      </w:tr>
      <w:tr w:rsidR="003830C6" w:rsidRPr="00DE3D9C" w:rsidTr="00E72E6A">
        <w:trPr>
          <w:trHeight w:val="482"/>
        </w:trPr>
        <w:tc>
          <w:tcPr>
            <w:tcW w:w="10490" w:type="dxa"/>
            <w:gridSpan w:val="4"/>
            <w:shd w:val="clear" w:color="auto" w:fill="92D050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bookmarkStart w:id="5" w:name="_Hlk142482432"/>
            <w:r w:rsidRPr="00907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Урок розвиткумовлення (усно/письмово)</w:t>
            </w:r>
            <w:r w:rsidRPr="00793C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bookmarkEnd w:id="5"/>
      <w:tr w:rsidR="003830C6" w:rsidRPr="00DE3D9C" w:rsidTr="00E72E6A">
        <w:tc>
          <w:tcPr>
            <w:tcW w:w="10490" w:type="dxa"/>
            <w:gridSpan w:val="4"/>
            <w:shd w:val="clear" w:color="auto" w:fill="FFFF00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7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Діагностуванняпрогресунабуттяучнямизнань і компетентностей</w:t>
            </w:r>
          </w:p>
        </w:tc>
        <w:tc>
          <w:tcPr>
            <w:tcW w:w="993" w:type="dxa"/>
            <w:shd w:val="clear" w:color="auto" w:fill="FFFF00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30C6" w:rsidRPr="00DE3D9C" w:rsidTr="00E72E6A">
        <w:tc>
          <w:tcPr>
            <w:tcW w:w="10490" w:type="dxa"/>
            <w:gridSpan w:val="4"/>
            <w:shd w:val="clear" w:color="auto" w:fill="FABF8F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додатковогочитання</w:t>
            </w:r>
          </w:p>
        </w:tc>
        <w:tc>
          <w:tcPr>
            <w:tcW w:w="993" w:type="dxa"/>
            <w:shd w:val="clear" w:color="auto" w:fill="FABF8F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830C6" w:rsidRPr="00DE3D9C" w:rsidTr="00E72E6A">
        <w:tc>
          <w:tcPr>
            <w:tcW w:w="10490" w:type="dxa"/>
            <w:gridSpan w:val="4"/>
            <w:shd w:val="clear" w:color="auto" w:fill="DB5391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Усього в І семестрі</w:t>
            </w:r>
          </w:p>
        </w:tc>
        <w:tc>
          <w:tcPr>
            <w:tcW w:w="993" w:type="dxa"/>
            <w:shd w:val="clear" w:color="auto" w:fill="DB5391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3</w:t>
            </w:r>
            <w:r w:rsidRPr="00DE3D9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2</w:t>
            </w:r>
          </w:p>
        </w:tc>
      </w:tr>
      <w:tr w:rsidR="003830C6" w:rsidRPr="00DE3D9C" w:rsidTr="00E7244F">
        <w:tc>
          <w:tcPr>
            <w:tcW w:w="11483" w:type="dxa"/>
            <w:gridSpan w:val="5"/>
            <w:shd w:val="clear" w:color="auto" w:fill="DBDBDB" w:themeFill="accent3" w:themeFillTint="66"/>
          </w:tcPr>
          <w:p w:rsidR="003830C6" w:rsidRDefault="003830C6" w:rsidP="00383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 них:</w:t>
            </w:r>
          </w:p>
          <w:p w:rsidR="002F6319" w:rsidRDefault="002F6319" w:rsidP="00383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 – 1 </w:t>
            </w:r>
          </w:p>
          <w:p w:rsidR="003830C6" w:rsidRDefault="003830C6" w:rsidP="00383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Текстуального вивченнятворів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3830C6" w:rsidRDefault="003830C6" w:rsidP="00383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Розвиткумовлення (усно/письмово) </w:t>
            </w:r>
            <w:r w:rsidRPr="00AA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(аудіювання, говоріння, читання, письмо)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4</w:t>
            </w:r>
          </w:p>
          <w:p w:rsidR="003830C6" w:rsidRDefault="003830C6" w:rsidP="00383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Додаткового читання – 2</w:t>
            </w:r>
          </w:p>
          <w:p w:rsidR="003830C6" w:rsidRDefault="003830C6" w:rsidP="00383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18B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Діагностуванняпрогресунабуттяучнямизнань і компетентностей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  <w:p w:rsidR="003830C6" w:rsidRDefault="003830C6" w:rsidP="003830C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3830C6" w:rsidRPr="00DE3D9C" w:rsidTr="008073DA">
        <w:tc>
          <w:tcPr>
            <w:tcW w:w="11483" w:type="dxa"/>
            <w:gridSpan w:val="5"/>
            <w:shd w:val="clear" w:color="auto" w:fill="FFC000"/>
          </w:tcPr>
          <w:p w:rsidR="003830C6" w:rsidRPr="00DE3D9C" w:rsidRDefault="003830C6" w:rsidP="003830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830C6" w:rsidRPr="00DE3D9C" w:rsidRDefault="003830C6" w:rsidP="003830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ІІ семестр</w:t>
            </w:r>
          </w:p>
          <w:p w:rsidR="003830C6" w:rsidRPr="00DE3D9C" w:rsidRDefault="003830C6" w:rsidP="003830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0C6" w:rsidRPr="00DE3D9C" w:rsidTr="00E72E6A">
        <w:trPr>
          <w:trHeight w:val="695"/>
        </w:trPr>
        <w:tc>
          <w:tcPr>
            <w:tcW w:w="499" w:type="dxa"/>
            <w:tcBorders>
              <w:bottom w:val="nil"/>
            </w:tcBorders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3.</w:t>
            </w:r>
          </w:p>
        </w:tc>
        <w:tc>
          <w:tcPr>
            <w:tcW w:w="3284" w:type="dxa"/>
            <w:tcBorders>
              <w:bottom w:val="nil"/>
            </w:tcBorders>
          </w:tcPr>
          <w:p w:rsidR="003830C6" w:rsidRPr="00DE3D9C" w:rsidRDefault="003830C6" w:rsidP="003830C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ПРИГОДИІФАНТАСТИКА</w:t>
            </w:r>
            <w:r w:rsidRPr="003D0E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продовженнярозділу</w:t>
            </w:r>
            <w:r w:rsidRPr="003D0E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)</w:t>
            </w:r>
            <w:r w:rsidRPr="00DE3D9C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897" w:type="dxa"/>
            <w:tcBorders>
              <w:bottom w:val="nil"/>
            </w:tcBorders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830C6" w:rsidRPr="0035368C" w:rsidRDefault="003830C6" w:rsidP="003830C6">
            <w:pPr>
              <w:jc w:val="both"/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УльфСтарк«Чивмієштисвистати</w:t>
            </w: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,</w:t>
            </w:r>
            <w:r w:rsidRPr="00907844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Юганно</w:t>
            </w: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?»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Проблеми самотності (дітей і дорослих), ставлення до людей похилого віку у творі. Образидітей (Ульф, Берра) і дідусяНільса, встановлення духовного зв’язку між ними. Світ добра, людяності, милосердя, який герої творять власноруч. Смисл назви твору. Значення символів (шовкова хустка, краватка, повітряний змій та ін.).</w:t>
            </w:r>
          </w:p>
        </w:tc>
        <w:tc>
          <w:tcPr>
            <w:tcW w:w="993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830C6" w:rsidRPr="00DE3D9C" w:rsidTr="006D318D">
        <w:trPr>
          <w:trHeight w:val="695"/>
        </w:trPr>
        <w:tc>
          <w:tcPr>
            <w:tcW w:w="499" w:type="dxa"/>
            <w:tcBorders>
              <w:bottom w:val="nil"/>
            </w:tcBorders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tcBorders>
              <w:bottom w:val="nil"/>
            </w:tcBorders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bottom w:val="nil"/>
            </w:tcBorders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3830C6" w:rsidRPr="00907844" w:rsidRDefault="003830C6" w:rsidP="003830C6">
            <w:pPr>
              <w:jc w:val="both"/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Усього уроків текстуального вивчення творів</w:t>
            </w:r>
          </w:p>
        </w:tc>
        <w:tc>
          <w:tcPr>
            <w:tcW w:w="993" w:type="dxa"/>
            <w:shd w:val="clear" w:color="auto" w:fill="FF99FF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3830C6" w:rsidRPr="00DE3D9C" w:rsidTr="008073DA">
        <w:trPr>
          <w:trHeight w:val="402"/>
        </w:trPr>
        <w:tc>
          <w:tcPr>
            <w:tcW w:w="10490" w:type="dxa"/>
            <w:gridSpan w:val="4"/>
            <w:shd w:val="clear" w:color="auto" w:fill="92D050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bookmarkStart w:id="6" w:name="_Hlk142508082"/>
            <w:r w:rsidRPr="00907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Урок розвиткумовлення (усно/письмово)</w:t>
            </w:r>
            <w:r w:rsidRPr="00793C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bookmarkEnd w:id="6"/>
      <w:tr w:rsidR="003830C6" w:rsidRPr="00DE3D9C" w:rsidTr="00E72E6A">
        <w:trPr>
          <w:trHeight w:val="695"/>
        </w:trPr>
        <w:tc>
          <w:tcPr>
            <w:tcW w:w="499" w:type="dxa"/>
            <w:tcBorders>
              <w:bottom w:val="nil"/>
            </w:tcBorders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DE3D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4.</w:t>
            </w:r>
          </w:p>
        </w:tc>
        <w:tc>
          <w:tcPr>
            <w:tcW w:w="3284" w:type="dxa"/>
            <w:tcBorders>
              <w:bottom w:val="nil"/>
            </w:tcBorders>
          </w:tcPr>
          <w:p w:rsidR="003830C6" w:rsidRPr="00DE3D9C" w:rsidRDefault="003830C6" w:rsidP="003830C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НЕЗДАВАТИСЯВ</w:t>
            </w:r>
          </w:p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ЖИТТЄВИХВИПРОБУВАННЯХ</w:t>
            </w:r>
            <w:r w:rsidRPr="00DE3D9C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897" w:type="dxa"/>
            <w:tcBorders>
              <w:bottom w:val="nil"/>
            </w:tcBorders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0" w:type="dxa"/>
          </w:tcPr>
          <w:p w:rsidR="003830C6" w:rsidRPr="00907844" w:rsidRDefault="003830C6" w:rsidP="003830C6">
            <w:pPr>
              <w:jc w:val="both"/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Джек Лондон. «Жага до життя».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Самовладання, воля до життя головного героя оповідання Дж. Лондона, його мужність у сутичках із суворою природою та життєвими обставинами. Збереження моральних переконань у моменти смертельної небезпеки. Роль пейзажних і портретних замальовок у відтворенні внутрішнього стану головного героя. Проблемизрадництва та духовноїстійкості у творі.</w:t>
            </w:r>
          </w:p>
        </w:tc>
        <w:tc>
          <w:tcPr>
            <w:tcW w:w="993" w:type="dxa"/>
          </w:tcPr>
          <w:p w:rsidR="003830C6" w:rsidRPr="003D0E32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30C6" w:rsidRPr="00DE3D9C" w:rsidTr="00E72E6A">
        <w:trPr>
          <w:trHeight w:val="482"/>
        </w:trPr>
        <w:tc>
          <w:tcPr>
            <w:tcW w:w="10490" w:type="dxa"/>
            <w:gridSpan w:val="4"/>
            <w:shd w:val="clear" w:color="auto" w:fill="92D050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Урок розвиткумовлення (усно/письмово)</w:t>
            </w:r>
            <w:r w:rsidRPr="00793C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30C6" w:rsidRPr="00DE3D9C" w:rsidTr="00E72E6A">
        <w:trPr>
          <w:trHeight w:val="706"/>
        </w:trPr>
        <w:tc>
          <w:tcPr>
            <w:tcW w:w="499" w:type="dxa"/>
            <w:vMerge w:val="restart"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 w:val="restart"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 w:val="restart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Анна Ґавальда. «35 кілонадії».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Теми школи, родини, життєвого покликання особистості. ҐрегуарДюбоск на шляху дорослішання 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(боліснепереживаннясамотності й нерозуміння з боку інших, пошук власної духовної сутності та улюбленої справи). Складнівипробування та їх роль у формуванні характеру підлітка. Образ дідуся Леона як моральний приклад і опора для хлопчика. Відкритий фінал повісті.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993" w:type="dxa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3830C6" w:rsidRPr="00DE3D9C" w:rsidTr="00E72E6A">
        <w:trPr>
          <w:trHeight w:val="236"/>
        </w:trPr>
        <w:tc>
          <w:tcPr>
            <w:tcW w:w="499" w:type="dxa"/>
            <w:vMerge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Міхаель Андреас Гельмут Енде. «Джим Ґудзик і машиніст Лукас».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Теми дружби, взаємодопомоги, поваги до представників різних рас, націй, національностей, народів. Образи Джима Ґудзика та Лукаса як позитивних казкових героїв, які сміливо вступають у боротьбу зі злом і насильством. Роль фантастики у творі. Елементи казки. Моральні цінності, що утверджуються у творі.</w:t>
            </w:r>
          </w:p>
        </w:tc>
        <w:tc>
          <w:tcPr>
            <w:tcW w:w="993" w:type="dxa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830C6" w:rsidRPr="00DE3D9C" w:rsidTr="0021451B">
        <w:trPr>
          <w:trHeight w:val="236"/>
        </w:trPr>
        <w:tc>
          <w:tcPr>
            <w:tcW w:w="499" w:type="dxa"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Усього уроків текстуального вивчення творів</w:t>
            </w:r>
          </w:p>
        </w:tc>
        <w:tc>
          <w:tcPr>
            <w:tcW w:w="993" w:type="dxa"/>
            <w:shd w:val="clear" w:color="auto" w:fill="FF99FF"/>
          </w:tcPr>
          <w:p w:rsidR="003830C6" w:rsidRDefault="00BE66CF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13</w:t>
            </w:r>
          </w:p>
        </w:tc>
      </w:tr>
      <w:tr w:rsidR="003830C6" w:rsidRPr="00DE3D9C" w:rsidTr="008073DA">
        <w:trPr>
          <w:trHeight w:val="356"/>
        </w:trPr>
        <w:tc>
          <w:tcPr>
            <w:tcW w:w="10490" w:type="dxa"/>
            <w:gridSpan w:val="4"/>
            <w:shd w:val="clear" w:color="auto" w:fill="92D050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bookmarkStart w:id="7" w:name="_Hlk142508175"/>
            <w:r w:rsidRPr="00907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Урок розвиткумовлення (усно/письмово)</w:t>
            </w:r>
            <w:r w:rsidRPr="00793C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bookmarkEnd w:id="7"/>
      <w:tr w:rsidR="003830C6" w:rsidRPr="00DE3D9C" w:rsidTr="00E72E6A">
        <w:tc>
          <w:tcPr>
            <w:tcW w:w="10490" w:type="dxa"/>
            <w:gridSpan w:val="4"/>
            <w:shd w:val="clear" w:color="auto" w:fill="FFFF00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7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Діагностуванняпрогресунабуттяучнямизнань і компетентностей</w:t>
            </w:r>
          </w:p>
        </w:tc>
        <w:tc>
          <w:tcPr>
            <w:tcW w:w="993" w:type="dxa"/>
            <w:shd w:val="clear" w:color="auto" w:fill="FFFF00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30C6" w:rsidRPr="00DE3D9C" w:rsidTr="00E72E6A">
        <w:trPr>
          <w:trHeight w:val="1626"/>
        </w:trPr>
        <w:tc>
          <w:tcPr>
            <w:tcW w:w="499" w:type="dxa"/>
            <w:vMerge w:val="restart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5.</w:t>
            </w:r>
          </w:p>
        </w:tc>
        <w:tc>
          <w:tcPr>
            <w:tcW w:w="3284" w:type="dxa"/>
            <w:vMerge w:val="restart"/>
          </w:tcPr>
          <w:p w:rsidR="003830C6" w:rsidRPr="00DE3D9C" w:rsidRDefault="003830C6" w:rsidP="003830C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БАРВИСВІТОВОЇПОЕЗІЇ</w:t>
            </w:r>
            <w:r w:rsidRPr="00DE3D9C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897" w:type="dxa"/>
            <w:vMerge w:val="restart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</w:tcPr>
          <w:p w:rsidR="003830C6" w:rsidRPr="007E73B5" w:rsidRDefault="003830C6" w:rsidP="0038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МацуоБасьо. Хайку.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Відображення японських уявлень про красу в поезії митця. Лаконізм форми та широта художнього змісту хайку. Зображеннястанівприроди в ліриціМ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ацуо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Басьо. Роль художньої деталі. Підтекс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93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30C6" w:rsidRPr="007E73B5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30C6" w:rsidRPr="007E73B5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30C6" w:rsidRPr="00DE3D9C" w:rsidTr="00E72E6A">
        <w:trPr>
          <w:trHeight w:val="650"/>
        </w:trPr>
        <w:tc>
          <w:tcPr>
            <w:tcW w:w="499" w:type="dxa"/>
            <w:vMerge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830C6" w:rsidRPr="007E73B5" w:rsidRDefault="003830C6" w:rsidP="003830C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Роберт Бернс. «Моєсерце в верховині…».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Ідея любові до батьківщини у вірші Р. Бернса. Антитеза (рідний край – чужина). Елементи фольклору (традиційні образи, постійні епітети, повтори та ін.).</w:t>
            </w:r>
          </w:p>
        </w:tc>
        <w:tc>
          <w:tcPr>
            <w:tcW w:w="993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30C6" w:rsidRPr="00DE3D9C" w:rsidTr="00E72E6A">
        <w:trPr>
          <w:trHeight w:val="426"/>
        </w:trPr>
        <w:tc>
          <w:tcPr>
            <w:tcW w:w="499" w:type="dxa"/>
            <w:vMerge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auto"/>
          </w:tcPr>
          <w:p w:rsidR="003830C6" w:rsidRPr="0042073D" w:rsidRDefault="003830C6" w:rsidP="003830C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2073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Виразнедекламуванняпоезі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ї Р. Бернса</w:t>
            </w:r>
            <w:r w:rsidRPr="0042073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напам'ять</w:t>
            </w:r>
          </w:p>
        </w:tc>
        <w:tc>
          <w:tcPr>
            <w:tcW w:w="993" w:type="dxa"/>
            <w:shd w:val="clear" w:color="auto" w:fill="auto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30C6" w:rsidRPr="00DE3D9C" w:rsidTr="00E72E6A">
        <w:trPr>
          <w:trHeight w:val="311"/>
        </w:trPr>
        <w:tc>
          <w:tcPr>
            <w:tcW w:w="499" w:type="dxa"/>
            <w:vMerge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830C6" w:rsidRPr="007E73B5" w:rsidRDefault="003830C6" w:rsidP="003830C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Генрі Лонгфелло. «Пісня про Гайавату» («Люлька згоди»)</w:t>
            </w: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ab/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Міфипівнічноамериканськихіндіанців та їхнєвтілення в поемі «Пісня про Гайавату». Елементи фольклору у творі (пісні, казки, легенди). Образ Гайавати. Ідеї миру, національногоєднання, відданогослужіннянародові.</w:t>
            </w:r>
          </w:p>
        </w:tc>
        <w:tc>
          <w:tcPr>
            <w:tcW w:w="993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830C6" w:rsidRPr="00DE3D9C" w:rsidTr="004F3875">
        <w:trPr>
          <w:trHeight w:val="311"/>
        </w:trPr>
        <w:tc>
          <w:tcPr>
            <w:tcW w:w="499" w:type="dxa"/>
          </w:tcPr>
          <w:p w:rsidR="003830C6" w:rsidRPr="00DE3D9C" w:rsidRDefault="003830C6" w:rsidP="003830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3830C6" w:rsidRPr="007E73B5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Усього уроків текстуального вивчення творів</w:t>
            </w:r>
          </w:p>
        </w:tc>
        <w:tc>
          <w:tcPr>
            <w:tcW w:w="993" w:type="dxa"/>
            <w:shd w:val="clear" w:color="auto" w:fill="FF99FF"/>
          </w:tcPr>
          <w:p w:rsidR="003830C6" w:rsidRPr="00DE3D9C" w:rsidRDefault="00BE66CF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3830C6" w:rsidRPr="00DE3D9C" w:rsidTr="00E72E6A">
        <w:trPr>
          <w:trHeight w:val="301"/>
        </w:trPr>
        <w:tc>
          <w:tcPr>
            <w:tcW w:w="499" w:type="dxa"/>
            <w:vMerge w:val="restart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84" w:type="dxa"/>
            <w:vMerge w:val="restart"/>
          </w:tcPr>
          <w:p w:rsidR="003830C6" w:rsidRPr="00DE3D9C" w:rsidRDefault="003830C6" w:rsidP="003830C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ЗАМИСЛЮЄМОСЯПРОМАЙБУТНЄ</w:t>
            </w:r>
            <w:r w:rsidRPr="00DE3D9C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897" w:type="dxa"/>
            <w:vMerge w:val="restart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</w:tcPr>
          <w:p w:rsidR="003830C6" w:rsidRPr="007E73B5" w:rsidRDefault="003830C6" w:rsidP="0038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Рей Дуглас Бредбері. «Усмішка».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Проблема руйнування духовних цінностей в оповіданні 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«Усмішка». Образ Тома, його розвиток під впливом подій, мимовільним учасником яких він стає. Значення образу Джоконди для розкриття авторського задуму. Ідея особистої відповідальності у творі. Віра автора в силу мистецтва, яке здатне врятувати душу людини та світ.</w:t>
            </w:r>
          </w:p>
        </w:tc>
        <w:tc>
          <w:tcPr>
            <w:tcW w:w="993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830C6" w:rsidRPr="00DE3D9C" w:rsidTr="00E72E6A">
        <w:trPr>
          <w:trHeight w:val="386"/>
        </w:trPr>
        <w:tc>
          <w:tcPr>
            <w:tcW w:w="499" w:type="dxa"/>
            <w:vMerge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830C6" w:rsidRPr="007E73B5" w:rsidRDefault="003830C6" w:rsidP="003830C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Роберт Шеклі. «Запах думок».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Фантастичнийсвітоповідання. Духовне й фізичневипробування головного героя (Кліві). Уславленнямогутності, розуму та інтуїціїлюдини, їїздатності не схилятися в екстремальнихситуаціях.  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993" w:type="dxa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830C6" w:rsidRPr="00DE3D9C" w:rsidTr="00F26C9B">
        <w:trPr>
          <w:trHeight w:val="386"/>
        </w:trPr>
        <w:tc>
          <w:tcPr>
            <w:tcW w:w="499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3830C6" w:rsidRPr="007E73B5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Усього уроків текстуального вивчення творів</w:t>
            </w:r>
          </w:p>
        </w:tc>
        <w:tc>
          <w:tcPr>
            <w:tcW w:w="993" w:type="dxa"/>
            <w:shd w:val="clear" w:color="auto" w:fill="FF99FF"/>
          </w:tcPr>
          <w:p w:rsidR="003830C6" w:rsidRDefault="00BE66CF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3830C6" w:rsidRPr="00DE3D9C" w:rsidTr="00E72E6A">
        <w:trPr>
          <w:trHeight w:val="482"/>
        </w:trPr>
        <w:tc>
          <w:tcPr>
            <w:tcW w:w="10490" w:type="dxa"/>
            <w:gridSpan w:val="4"/>
            <w:shd w:val="clear" w:color="auto" w:fill="92D050"/>
          </w:tcPr>
          <w:p w:rsidR="003830C6" w:rsidRPr="00907844" w:rsidRDefault="003830C6" w:rsidP="00383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Урок розвиткумовлення (усно/письмово)</w:t>
            </w:r>
            <w:r w:rsidRPr="00793C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3830C6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30C6" w:rsidRPr="00DE3D9C" w:rsidTr="00E72E6A">
        <w:tc>
          <w:tcPr>
            <w:tcW w:w="10490" w:type="dxa"/>
            <w:gridSpan w:val="4"/>
            <w:shd w:val="clear" w:color="auto" w:fill="FFFF00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7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Діагностуванняпрогресунабуттяучнямизнань і компетентностей</w:t>
            </w:r>
          </w:p>
        </w:tc>
        <w:tc>
          <w:tcPr>
            <w:tcW w:w="993" w:type="dxa"/>
            <w:shd w:val="clear" w:color="auto" w:fill="FFFF00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30C6" w:rsidRPr="00DE3D9C" w:rsidTr="00E72E6A">
        <w:tc>
          <w:tcPr>
            <w:tcW w:w="10490" w:type="dxa"/>
            <w:gridSpan w:val="4"/>
            <w:shd w:val="clear" w:color="auto" w:fill="FABF8F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додатковогочитання</w:t>
            </w:r>
          </w:p>
        </w:tc>
        <w:tc>
          <w:tcPr>
            <w:tcW w:w="993" w:type="dxa"/>
            <w:shd w:val="clear" w:color="auto" w:fill="FABF8F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830C6" w:rsidRPr="00DE3D9C" w:rsidTr="00E72E6A">
        <w:tc>
          <w:tcPr>
            <w:tcW w:w="499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84" w:type="dxa"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ПІДСУМКИ</w:t>
            </w:r>
          </w:p>
        </w:tc>
        <w:tc>
          <w:tcPr>
            <w:tcW w:w="897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0" w:type="dxa"/>
          </w:tcPr>
          <w:p w:rsidR="003830C6" w:rsidRPr="008073DA" w:rsidRDefault="003830C6" w:rsidP="003830C6">
            <w:pPr>
              <w:jc w:val="both"/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Видихудожніхобразівупрочитаниххудожніхтекстахімедіатекстах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Актуальнапроблематикакласичнихісучаснихтворів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Міфологічніобразиісюжети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їхутіленняврізнихвидахмистецтва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Фантастикатаїїрольухудожнійлітературі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Моральніякостілітературнихгероївтагероїньужиттєвихвипробуваннях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Засобихудожньоївиразностіупоетичнихіпрозовихтворах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Сучасніресурсизарубіжноїлітературидляучнів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друковані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цифрові</w:t>
            </w:r>
            <w:r w:rsidRPr="008073DA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93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30C6" w:rsidRPr="00DE3D9C" w:rsidTr="00FF6BA1">
        <w:tc>
          <w:tcPr>
            <w:tcW w:w="499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</w:tcPr>
          <w:p w:rsidR="003830C6" w:rsidRPr="00DE3D9C" w:rsidRDefault="003830C6" w:rsidP="003830C6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3830C6" w:rsidRPr="008073DA" w:rsidRDefault="003830C6" w:rsidP="003830C6">
            <w:pPr>
              <w:jc w:val="both"/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Усього </w:t>
            </w:r>
            <w:r w:rsidR="00BE66C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на підсумки</w:t>
            </w:r>
          </w:p>
        </w:tc>
        <w:tc>
          <w:tcPr>
            <w:tcW w:w="993" w:type="dxa"/>
            <w:shd w:val="clear" w:color="auto" w:fill="FF99FF"/>
          </w:tcPr>
          <w:p w:rsidR="003830C6" w:rsidRPr="00DE3D9C" w:rsidRDefault="00BE66CF" w:rsidP="00383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3830C6" w:rsidRPr="00DE3D9C" w:rsidTr="00E72E6A">
        <w:tc>
          <w:tcPr>
            <w:tcW w:w="10490" w:type="dxa"/>
            <w:gridSpan w:val="4"/>
            <w:shd w:val="clear" w:color="auto" w:fill="DB5391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Усього в ІІ семестрі</w:t>
            </w:r>
          </w:p>
        </w:tc>
        <w:tc>
          <w:tcPr>
            <w:tcW w:w="993" w:type="dxa"/>
            <w:shd w:val="clear" w:color="auto" w:fill="DB5391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3</w:t>
            </w:r>
            <w:r w:rsidRPr="00DE3D9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8</w:t>
            </w:r>
          </w:p>
        </w:tc>
      </w:tr>
      <w:tr w:rsidR="003830C6" w:rsidRPr="00DE3D9C" w:rsidTr="006E4649">
        <w:tc>
          <w:tcPr>
            <w:tcW w:w="11483" w:type="dxa"/>
            <w:gridSpan w:val="5"/>
            <w:shd w:val="clear" w:color="auto" w:fill="DBDBDB" w:themeFill="accent3" w:themeFillTint="66"/>
          </w:tcPr>
          <w:p w:rsidR="003830C6" w:rsidRDefault="003830C6" w:rsidP="00383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 них:</w:t>
            </w:r>
          </w:p>
          <w:p w:rsidR="003830C6" w:rsidRPr="00B74473" w:rsidRDefault="003830C6" w:rsidP="003830C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4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Текстуального вивчення творів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  <w:p w:rsidR="003830C6" w:rsidRDefault="003830C6" w:rsidP="00383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Розвиткумовлення (усно/письмово)</w:t>
            </w:r>
            <w:r w:rsidRPr="00AA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(аудіювання, говоріння, читання, письмо)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</w:t>
            </w:r>
          </w:p>
          <w:p w:rsidR="003830C6" w:rsidRDefault="003830C6" w:rsidP="00383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Додатковогочитання – 2</w:t>
            </w:r>
          </w:p>
          <w:p w:rsidR="003830C6" w:rsidRDefault="003830C6" w:rsidP="00383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18B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Діагностуванняпрогресунабуттяучнямизнань і компетентностей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  <w:p w:rsidR="003830C6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Підсумки – 1</w:t>
            </w:r>
          </w:p>
          <w:p w:rsidR="003830C6" w:rsidRDefault="003830C6" w:rsidP="003830C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3830C6" w:rsidRPr="00DE3D9C" w:rsidTr="00E72E6A">
        <w:tc>
          <w:tcPr>
            <w:tcW w:w="10490" w:type="dxa"/>
            <w:gridSpan w:val="4"/>
            <w:shd w:val="clear" w:color="auto" w:fill="DB5391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Усього за рік</w:t>
            </w:r>
          </w:p>
        </w:tc>
        <w:tc>
          <w:tcPr>
            <w:tcW w:w="993" w:type="dxa"/>
            <w:shd w:val="clear" w:color="auto" w:fill="DB5391"/>
          </w:tcPr>
          <w:p w:rsidR="003830C6" w:rsidRPr="00DE3D9C" w:rsidRDefault="003830C6" w:rsidP="003830C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70</w:t>
            </w:r>
          </w:p>
        </w:tc>
      </w:tr>
      <w:tr w:rsidR="003830C6" w:rsidRPr="0042073D" w:rsidTr="00EA6789">
        <w:tc>
          <w:tcPr>
            <w:tcW w:w="11483" w:type="dxa"/>
            <w:gridSpan w:val="5"/>
            <w:shd w:val="clear" w:color="auto" w:fill="DBDBDB" w:themeFill="accent3" w:themeFillTint="66"/>
          </w:tcPr>
          <w:p w:rsidR="003830C6" w:rsidRPr="0042073D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 них:</w:t>
            </w:r>
          </w:p>
          <w:p w:rsidR="003830C6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Вступ – 1  </w:t>
            </w:r>
          </w:p>
          <w:p w:rsidR="003830C6" w:rsidRPr="00B74473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7447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Текстуального вивчення творів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52</w:t>
            </w:r>
          </w:p>
          <w:p w:rsidR="003830C6" w:rsidRPr="0042073D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Розвиткумовлення (усно/письмово) </w:t>
            </w:r>
            <w:r w:rsidRPr="00AA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(аудіювання, говоріння, читання, письмо) </w:t>
            </w: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  <w:p w:rsidR="003830C6" w:rsidRPr="0042073D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Додатковогочитання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3830C6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7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Діагностуванняпрогресунабуттяучнямизнань і компетентностей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–4 </w:t>
            </w: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3830C6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Підсумки – 1</w:t>
            </w:r>
          </w:p>
          <w:p w:rsidR="003830C6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830C6" w:rsidRPr="00116674" w:rsidRDefault="003830C6" w:rsidP="003830C6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1667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Для вивчення напам'ять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:</w:t>
            </w:r>
            <w:r w:rsidRPr="0011667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МацуоБасьо. Хайку. Роберт Бернс. «Моєсерце в верховині…»</w:t>
            </w:r>
          </w:p>
          <w:p w:rsidR="003830C6" w:rsidRPr="0042073D" w:rsidRDefault="003830C6" w:rsidP="00383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77248" w:rsidRDefault="00177248" w:rsidP="00DE3D9C"/>
    <w:p w:rsidR="00E744B4" w:rsidRDefault="00E744B4" w:rsidP="00E744B4"/>
    <w:p w:rsidR="00E744B4" w:rsidRPr="00DE3D9C" w:rsidRDefault="00E744B4" w:rsidP="0035368C"/>
    <w:sectPr w:rsidR="00E744B4" w:rsidRPr="00DE3D9C" w:rsidSect="00872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0652C"/>
    <w:multiLevelType w:val="multilevel"/>
    <w:tmpl w:val="31E6D1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C587D"/>
    <w:rsid w:val="00026B6D"/>
    <w:rsid w:val="00177248"/>
    <w:rsid w:val="002F6319"/>
    <w:rsid w:val="00333BE0"/>
    <w:rsid w:val="0035368C"/>
    <w:rsid w:val="003830C6"/>
    <w:rsid w:val="003D0E32"/>
    <w:rsid w:val="003E53BB"/>
    <w:rsid w:val="0042073D"/>
    <w:rsid w:val="00551DEB"/>
    <w:rsid w:val="006553AD"/>
    <w:rsid w:val="00674D7B"/>
    <w:rsid w:val="00691801"/>
    <w:rsid w:val="00793CF4"/>
    <w:rsid w:val="007E73B5"/>
    <w:rsid w:val="008073DA"/>
    <w:rsid w:val="00872CB0"/>
    <w:rsid w:val="008A1095"/>
    <w:rsid w:val="00907844"/>
    <w:rsid w:val="0097076C"/>
    <w:rsid w:val="00AA4310"/>
    <w:rsid w:val="00B74473"/>
    <w:rsid w:val="00B7474E"/>
    <w:rsid w:val="00BC587D"/>
    <w:rsid w:val="00BE66CF"/>
    <w:rsid w:val="00C56348"/>
    <w:rsid w:val="00C8718B"/>
    <w:rsid w:val="00CA65CB"/>
    <w:rsid w:val="00D774A5"/>
    <w:rsid w:val="00D90B25"/>
    <w:rsid w:val="00DE3D9C"/>
    <w:rsid w:val="00E72E6A"/>
    <w:rsid w:val="00E744B4"/>
    <w:rsid w:val="00E8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ітка таблиці1"/>
    <w:basedOn w:val="TableNormal"/>
    <w:next w:val="TableGrid"/>
    <w:uiPriority w:val="59"/>
    <w:rsid w:val="00DE3D9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E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073D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Admin</cp:lastModifiedBy>
  <cp:revision>2</cp:revision>
  <dcterms:created xsi:type="dcterms:W3CDTF">2023-08-17T13:36:00Z</dcterms:created>
  <dcterms:modified xsi:type="dcterms:W3CDTF">2023-08-17T13:36:00Z</dcterms:modified>
</cp:coreProperties>
</file>