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23" w:rsidRDefault="004C0460">
      <w:pPr>
        <w:pStyle w:val="Heading4"/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Людмила Масол, Олена Калініченк</w:t>
      </w:r>
      <w:r>
        <w:rPr>
          <w:b w:val="0"/>
          <w:sz w:val="24"/>
          <w:szCs w:val="24"/>
        </w:rPr>
        <w:t>о</w:t>
      </w:r>
    </w:p>
    <w:p w:rsidR="00A26523" w:rsidRDefault="004C0460">
      <w:pPr>
        <w:pStyle w:val="Heading1"/>
        <w:rPr>
          <w:b/>
          <w:sz w:val="24"/>
          <w:szCs w:val="24"/>
        </w:rPr>
      </w:pPr>
      <w:r>
        <w:rPr>
          <w:b/>
          <w:sz w:val="24"/>
          <w:szCs w:val="24"/>
        </w:rPr>
        <w:t>Орієнтовне календарне планування уроків</w:t>
      </w:r>
    </w:p>
    <w:p w:rsidR="00A26523" w:rsidRDefault="004C0460">
      <w:pPr>
        <w:pStyle w:val="Heading1"/>
        <w:rPr>
          <w:b/>
          <w:sz w:val="24"/>
          <w:szCs w:val="24"/>
        </w:rPr>
      </w:pPr>
      <w:r>
        <w:rPr>
          <w:b/>
          <w:sz w:val="24"/>
          <w:szCs w:val="24"/>
        </w:rPr>
        <w:t>з інтегрованого курсу «Мистецтво» в 7 класі</w:t>
      </w:r>
    </w:p>
    <w:p w:rsidR="00A26523" w:rsidRDefault="004C0460">
      <w:pPr>
        <w:pStyle w:val="Heading1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(до підручника Л. Масол, О. Калініченко, ВД «Освіта»)</w:t>
      </w:r>
    </w:p>
    <w:p w:rsidR="00A26523" w:rsidRDefault="004C0460">
      <w:pPr>
        <w:ind w:right="1129" w:firstLine="4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року «Мистецтво: діалог традицій і новаторства»</w:t>
      </w:r>
    </w:p>
    <w:p w:rsidR="00A26523" w:rsidRDefault="004C046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70 годин (2 год та тиждень)</w:t>
      </w:r>
    </w:p>
    <w:p w:rsidR="00A26523" w:rsidRDefault="00A26523">
      <w:pPr>
        <w:spacing w:line="360" w:lineRule="auto"/>
        <w:jc w:val="center"/>
        <w:rPr>
          <w:b/>
          <w:sz w:val="24"/>
          <w:szCs w:val="24"/>
        </w:rPr>
      </w:pPr>
    </w:p>
    <w:p w:rsidR="00A26523" w:rsidRDefault="004C0460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Розділ 4. Мистецтво у міжгалузевих зв’язках</w:t>
      </w:r>
    </w:p>
    <w:p w:rsidR="00A26523" w:rsidRDefault="004C0460">
      <w:pPr>
        <w:spacing w:line="360" w:lineRule="auto"/>
        <w:ind w:left="-135"/>
        <w:jc w:val="center"/>
        <w:rPr>
          <w:i/>
          <w:sz w:val="24"/>
          <w:szCs w:val="24"/>
        </w:rPr>
      </w:pPr>
      <w:r>
        <w:rPr>
          <w:sz w:val="24"/>
          <w:szCs w:val="24"/>
        </w:rPr>
        <w:t>4 чверть</w:t>
      </w:r>
    </w:p>
    <w:tbl>
      <w:tblPr>
        <w:tblStyle w:val="a"/>
        <w:tblpPr w:leftFromText="180" w:rightFromText="180" w:vertAnchor="text" w:tblpX="-916" w:tblpY="209"/>
        <w:tblW w:w="10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3900"/>
        <w:gridCol w:w="3975"/>
        <w:gridCol w:w="1575"/>
      </w:tblGrid>
      <w:tr w:rsidR="00A26523">
        <w:trPr>
          <w:cantSplit/>
          <w:trHeight w:val="855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jc w:val="both"/>
              <w:rPr>
                <w:b/>
                <w:color w:val="7030A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b/>
                <w:i/>
                <w:color w:val="7030A0"/>
                <w:sz w:val="24"/>
                <w:szCs w:val="24"/>
              </w:rPr>
              <w:t>Дата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7030A0"/>
                <w:sz w:val="24"/>
                <w:szCs w:val="24"/>
              </w:rPr>
              <w:t>Компонент «Музичне мистецтво”</w:t>
            </w:r>
          </w:p>
          <w:p w:rsidR="00A26523" w:rsidRDefault="004C0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7030A0"/>
                <w:sz w:val="24"/>
                <w:szCs w:val="24"/>
              </w:rPr>
              <w:t>(1 год.)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Компонент “Образотворче мистецтво” (1 год. 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Дата</w:t>
            </w:r>
          </w:p>
        </w:tc>
      </w:tr>
      <w:tr w:rsidR="00A26523">
        <w:trPr>
          <w:cantSplit/>
          <w:trHeight w:val="1262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firstLine="441"/>
              <w:jc w:val="both"/>
              <w:rPr>
                <w:b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1. Вірші, перетворені </w:t>
            </w:r>
          </w:p>
          <w:p w:rsidR="00A26523" w:rsidRDefault="004C0460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на красу пісенних мелодій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Зв’язок музика і поезії. Інтонація. </w:t>
            </w:r>
          </w:p>
          <w:p w:rsidR="00A26523" w:rsidRDefault="004C0460">
            <w:pPr>
              <w:rPr>
                <w:i/>
                <w:color w:val="231F20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 xml:space="preserve">СММ: </w:t>
            </w:r>
            <w:r>
              <w:rPr>
                <w:color w:val="231F20"/>
                <w:sz w:val="24"/>
                <w:szCs w:val="24"/>
              </w:rPr>
              <w:t xml:space="preserve">«Бандуристе, орле сизий!»; кліп «Тополя»; відео «Не моя»; м/ф «Крила» </w:t>
            </w:r>
            <w:r>
              <w:rPr>
                <w:i/>
                <w:color w:val="231F20"/>
                <w:sz w:val="24"/>
                <w:szCs w:val="24"/>
              </w:rPr>
              <w:t>(Б. Ступка)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СВМ:</w:t>
            </w:r>
            <w:r>
              <w:rPr>
                <w:color w:val="212121"/>
                <w:sz w:val="24"/>
                <w:szCs w:val="24"/>
              </w:rPr>
              <w:t xml:space="preserve"> фото ансамблю бандуристів</w:t>
            </w:r>
            <w:r>
              <w:rPr>
                <w:b/>
                <w:color w:val="2121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«Шпилясті Кобзарі», </w:t>
            </w:r>
            <w:r>
              <w:rPr>
                <w:color w:val="212121"/>
                <w:sz w:val="24"/>
                <w:szCs w:val="24"/>
              </w:rPr>
              <w:t xml:space="preserve">гуртів </w:t>
            </w:r>
            <w:r>
              <w:rPr>
                <w:color w:val="231F20"/>
                <w:sz w:val="24"/>
                <w:szCs w:val="24"/>
              </w:rPr>
              <w:t xml:space="preserve">«Хочу ще», «Козак систем», «Птаха»; фрагменти анімаційної графіки до пісень.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ХТД</w:t>
            </w:r>
            <w:r>
              <w:rPr>
                <w:color w:val="212121"/>
                <w:sz w:val="24"/>
                <w:szCs w:val="24"/>
              </w:rPr>
              <w:t xml:space="preserve">: розучування пісні </w:t>
            </w:r>
            <w:r>
              <w:rPr>
                <w:color w:val="231F20"/>
                <w:sz w:val="24"/>
                <w:szCs w:val="24"/>
              </w:rPr>
              <w:t>«Крила» на вірш</w:t>
            </w:r>
            <w:r>
              <w:rPr>
                <w:color w:val="231F20"/>
                <w:sz w:val="24"/>
                <w:szCs w:val="24"/>
              </w:rPr>
              <w:t>і Л. Костенко або «Хотіла б я піснею стати»</w:t>
            </w:r>
            <w:r>
              <w:rPr>
                <w:color w:val="212121"/>
                <w:sz w:val="24"/>
                <w:szCs w:val="24"/>
              </w:rPr>
              <w:t xml:space="preserve"> на вірші Лесі Українки (спів </w:t>
            </w:r>
            <w:r>
              <w:rPr>
                <w:color w:val="472E5F"/>
                <w:sz w:val="24"/>
                <w:szCs w:val="24"/>
              </w:rPr>
              <w:t>у різних манерах співу, зокрема вокалізом)</w:t>
            </w:r>
          </w:p>
          <w:p w:rsidR="00A26523" w:rsidRDefault="004C0460">
            <w:pPr>
              <w:shd w:val="clear" w:color="auto" w:fill="FFFFFF"/>
              <w:ind w:left="-142" w:firstLine="145"/>
              <w:jc w:val="both"/>
              <w:rPr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 xml:space="preserve">П: </w:t>
            </w:r>
            <w:r>
              <w:rPr>
                <w:b/>
                <w:i/>
                <w:color w:val="231F20"/>
                <w:sz w:val="24"/>
                <w:szCs w:val="24"/>
              </w:rPr>
              <w:t>інтонація</w:t>
            </w:r>
          </w:p>
          <w:p w:rsidR="00A26523" w:rsidRDefault="004C0460">
            <w:pPr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color w:val="212121"/>
                <w:sz w:val="24"/>
                <w:szCs w:val="24"/>
              </w:rPr>
              <w:t>ПСД: е</w:t>
            </w:r>
            <w:r>
              <w:rPr>
                <w:color w:val="231F20"/>
                <w:sz w:val="24"/>
                <w:szCs w:val="24"/>
              </w:rPr>
              <w:t>кспериментування інтонацією віршів та пісень для втілення різних емоцій і настроїв (речитатив, вокаліз, реп, хіп-хоп)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Візуальні мистецтва і мова: екслібрис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Зв’язок образотворчого мистецтва з літературою. Екслібриси, їх різновиди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СВМ: </w:t>
            </w:r>
            <w:r>
              <w:rPr>
                <w:sz w:val="24"/>
                <w:szCs w:val="24"/>
              </w:rPr>
              <w:t xml:space="preserve">ілюстрації екслібрисів: </w:t>
            </w:r>
            <w:r>
              <w:rPr>
                <w:i/>
                <w:sz w:val="24"/>
                <w:szCs w:val="24"/>
              </w:rPr>
              <w:t>А. Дюрера,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Г. Бранденбурга, І. Крислач, М.Стратіла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 ін.</w:t>
            </w:r>
          </w:p>
          <w:p w:rsidR="00A26523" w:rsidRDefault="004C0460">
            <w:pPr>
              <w:pStyle w:val="Heading1"/>
              <w:spacing w:line="240" w:lineRule="auto"/>
              <w:ind w:right="12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ХТД: </w:t>
            </w:r>
            <w:r>
              <w:rPr>
                <w:i/>
                <w:sz w:val="24"/>
                <w:szCs w:val="24"/>
              </w:rPr>
              <w:t xml:space="preserve">Варіант 1. </w:t>
            </w:r>
            <w:r>
              <w:rPr>
                <w:sz w:val="24"/>
                <w:szCs w:val="24"/>
              </w:rPr>
              <w:t>Виріж із гумки екслібрис для бібліотеки</w:t>
            </w:r>
            <w:r>
              <w:rPr>
                <w:i/>
                <w:sz w:val="24"/>
                <w:szCs w:val="24"/>
              </w:rPr>
              <w:t>.</w:t>
            </w:r>
          </w:p>
          <w:p w:rsidR="00A26523" w:rsidRDefault="004C046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Варіант 2.</w:t>
            </w:r>
            <w:r>
              <w:rPr>
                <w:sz w:val="24"/>
                <w:szCs w:val="24"/>
              </w:rPr>
              <w:t xml:space="preserve"> Намалюй екслібрис із зображенням головного персонажа твого улюбленого твору літератури (матеріали на вибір)</w:t>
            </w:r>
          </w:p>
          <w:p w:rsidR="00A26523" w:rsidRDefault="004C0460">
            <w:pPr>
              <w:pStyle w:val="Heading1"/>
              <w:spacing w:line="240" w:lineRule="auto"/>
              <w:ind w:right="1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П: </w:t>
            </w:r>
            <w:r>
              <w:rPr>
                <w:b/>
                <w:i/>
                <w:sz w:val="24"/>
                <w:szCs w:val="24"/>
              </w:rPr>
              <w:t>екслібрис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ПСД:</w:t>
            </w:r>
            <w:r>
              <w:rPr>
                <w:sz w:val="24"/>
                <w:szCs w:val="24"/>
              </w:rPr>
              <w:t xml:space="preserve"> знайди в інтернеті екслібриси із зображенням домашніх тварин. Підготуй подарунок-екслібрис для друга /подруги</w:t>
            </w:r>
          </w:p>
          <w:p w:rsidR="00A26523" w:rsidRDefault="00A26523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  <w:tr w:rsidR="00A26523">
        <w:trPr>
          <w:cantSplit/>
          <w:trHeight w:val="1347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firstLine="441"/>
              <w:jc w:val="both"/>
              <w:rPr>
                <w:b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2. Літературні сюжети й образи в музиці звучать</w:t>
            </w:r>
          </w:p>
          <w:p w:rsidR="00A26523" w:rsidRDefault="004C0460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Музичні твори на літературні сюжети.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СММ: </w:t>
            </w:r>
            <w:r>
              <w:rPr>
                <w:i/>
                <w:sz w:val="24"/>
                <w:szCs w:val="24"/>
              </w:rPr>
              <w:t>Ф. Шуберт</w:t>
            </w:r>
            <w:r>
              <w:rPr>
                <w:sz w:val="24"/>
                <w:szCs w:val="24"/>
              </w:rPr>
              <w:t xml:space="preserve">. Балада «Лісовий цар». </w:t>
            </w:r>
            <w:r>
              <w:rPr>
                <w:i/>
                <w:color w:val="231F20"/>
                <w:sz w:val="24"/>
                <w:szCs w:val="24"/>
              </w:rPr>
              <w:t>Ф. Мендельсон</w:t>
            </w:r>
            <w:r>
              <w:rPr>
                <w:color w:val="231F20"/>
                <w:sz w:val="24"/>
                <w:szCs w:val="24"/>
              </w:rPr>
              <w:t xml:space="preserve">. Музика до комедії В. Шекспіра «Сон літньої ночі» (увертюра та інші частини на вибір).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 xml:space="preserve">Е. Гріг. </w:t>
            </w:r>
            <w:r>
              <w:rPr>
                <w:color w:val="231F20"/>
                <w:sz w:val="24"/>
                <w:szCs w:val="24"/>
              </w:rPr>
              <w:t>Сюїта «Пер Гюнт» («Ранковий настрій», «Танець Анітри», «Пісня Сольвейг»)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СВМ: </w:t>
            </w:r>
            <w:r>
              <w:rPr>
                <w:sz w:val="24"/>
                <w:szCs w:val="24"/>
              </w:rPr>
              <w:t>портрети Ф. Шуберта, Е. Гріга, ілюстрації до літературних творів, п</w:t>
            </w:r>
            <w:r>
              <w:rPr>
                <w:color w:val="231F20"/>
                <w:sz w:val="24"/>
                <w:szCs w:val="24"/>
              </w:rPr>
              <w:t>остер до к/ф «Пер Гюнт»</w:t>
            </w:r>
          </w:p>
          <w:p w:rsidR="00A26523" w:rsidRDefault="004C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ХТД:</w:t>
            </w:r>
            <w:r>
              <w:rPr>
                <w:sz w:val="24"/>
                <w:szCs w:val="24"/>
              </w:rPr>
              <w:t xml:space="preserve"> виконання п</w:t>
            </w:r>
            <w:r>
              <w:rPr>
                <w:color w:val="212121"/>
                <w:sz w:val="24"/>
                <w:szCs w:val="24"/>
              </w:rPr>
              <w:t xml:space="preserve">існі </w:t>
            </w:r>
            <w:r>
              <w:rPr>
                <w:color w:val="231F20"/>
                <w:sz w:val="24"/>
                <w:szCs w:val="24"/>
              </w:rPr>
              <w:t>«Крила» або «Хотіла б я піснею стати»</w:t>
            </w:r>
          </w:p>
          <w:p w:rsidR="00A26523" w:rsidRDefault="004C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П: </w:t>
            </w:r>
            <w:r>
              <w:rPr>
                <w:b/>
                <w:i/>
                <w:sz w:val="24"/>
                <w:szCs w:val="24"/>
              </w:rPr>
              <w:t>буктрейлер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ПСД: </w:t>
            </w:r>
            <w:r>
              <w:rPr>
                <w:b/>
                <w:i/>
                <w:color w:val="231F20"/>
                <w:sz w:val="24"/>
                <w:szCs w:val="24"/>
              </w:rPr>
              <w:t>Мистецьки</w:t>
            </w:r>
            <w:r>
              <w:rPr>
                <w:b/>
                <w:i/>
                <w:color w:val="231F20"/>
                <w:sz w:val="24"/>
                <w:szCs w:val="24"/>
              </w:rPr>
              <w:t xml:space="preserve">й проєкт </w:t>
            </w:r>
            <w:r>
              <w:rPr>
                <w:color w:val="231F20"/>
                <w:sz w:val="24"/>
                <w:szCs w:val="24"/>
              </w:rPr>
              <w:t xml:space="preserve">«Діалог музики й літератури» (складання програми концерту з анотаціями). Створення буктрейлеру до </w:t>
            </w:r>
          </w:p>
          <w:p w:rsidR="00A26523" w:rsidRDefault="004C0460">
            <w:pPr>
              <w:rPr>
                <w:sz w:val="24"/>
                <w:szCs w:val="24"/>
                <w:highlight w:val="yellow"/>
              </w:rPr>
            </w:pPr>
            <w:r>
              <w:rPr>
                <w:color w:val="231F20"/>
                <w:sz w:val="24"/>
                <w:szCs w:val="24"/>
              </w:rPr>
              <w:t xml:space="preserve">літературного твору (робота в парі або групі). поширення ролика в інтернет-мережі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2. Ілюстрація та комікс — </w:t>
            </w:r>
          </w:p>
          <w:p w:rsidR="00A26523" w:rsidRDefault="004C0460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візуалізація літературних творів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Сучасна книга, будова книги. Комікс, різновиди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СВМ: </w:t>
            </w:r>
            <w:r>
              <w:rPr>
                <w:sz w:val="24"/>
                <w:szCs w:val="24"/>
              </w:rPr>
              <w:t>фото книжок і коміксів.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ХТД: </w:t>
            </w:r>
            <w:r>
              <w:rPr>
                <w:i/>
                <w:sz w:val="24"/>
                <w:szCs w:val="24"/>
              </w:rPr>
              <w:t>Варіант 1.</w:t>
            </w:r>
            <w:r>
              <w:rPr>
                <w:sz w:val="24"/>
                <w:szCs w:val="24"/>
              </w:rPr>
              <w:t xml:space="preserve"> Розкажи про свій вихідний день у коміксі (кольорові 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олівці, фломастери).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Варіант 2.</w:t>
            </w:r>
            <w:r>
              <w:rPr>
                <w:sz w:val="24"/>
                <w:szCs w:val="24"/>
              </w:rPr>
              <w:t xml:space="preserve"> Намалюй ілюстрацію до улюбленого літературного твору.</w:t>
            </w:r>
          </w:p>
          <w:p w:rsidR="00A26523" w:rsidRDefault="004C0460">
            <w:pPr>
              <w:ind w:right="1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: комікс</w:t>
            </w:r>
          </w:p>
          <w:p w:rsidR="00A26523" w:rsidRDefault="004C0460">
            <w:pPr>
              <w:ind w:right="120"/>
              <w:jc w:val="both"/>
              <w:rPr>
                <w:b/>
                <w:color w:val="2E74B5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ПСД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досліди, до якого твору літератури зі шкільної програми доцільно створити і видати комікс. Намалюй у вигляді комікса розповідь про цікаву шкільну подію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  <w:tr w:rsidR="00A26523">
        <w:trPr>
          <w:cantSplit/>
          <w:trHeight w:val="1581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firstLine="441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3. Музичний літопис тисячоліть</w:t>
            </w:r>
          </w:p>
          <w:p w:rsidR="00A26523" w:rsidRDefault="004C0460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Історичні події та образи історичних діячів у музиці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ММ: </w:t>
            </w:r>
            <w:r>
              <w:rPr>
                <w:i/>
                <w:color w:val="231F20"/>
                <w:sz w:val="24"/>
                <w:szCs w:val="24"/>
              </w:rPr>
              <w:t xml:space="preserve">О. Респігі. </w:t>
            </w:r>
            <w:r>
              <w:rPr>
                <w:color w:val="231F20"/>
                <w:sz w:val="24"/>
                <w:szCs w:val="24"/>
              </w:rPr>
              <w:t>Балет «Юлій Цезар» (фрагменти).</w:t>
            </w:r>
            <w:r>
              <w:rPr>
                <w:i/>
                <w:color w:val="231F20"/>
                <w:sz w:val="24"/>
                <w:szCs w:val="24"/>
              </w:rPr>
              <w:t xml:space="preserve"> А. Загайкевич. </w:t>
            </w:r>
            <w:r>
              <w:rPr>
                <w:color w:val="231F20"/>
                <w:sz w:val="24"/>
                <w:szCs w:val="24"/>
              </w:rPr>
              <w:t>Опера «Вишиваний. Король України» (фрагменти).</w:t>
            </w:r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Пісня «Розпрощався стрілець» (гурт «Піккардійська терція»).</w:t>
            </w:r>
          </w:p>
          <w:p w:rsidR="00A26523" w:rsidRDefault="004C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СВМ: </w:t>
            </w:r>
            <w:r>
              <w:rPr>
                <w:color w:val="231F20"/>
                <w:sz w:val="24"/>
                <w:szCs w:val="24"/>
              </w:rPr>
              <w:t xml:space="preserve">скульптура Ю. Цезаря, </w:t>
            </w:r>
            <w:r>
              <w:rPr>
                <w:sz w:val="24"/>
                <w:szCs w:val="24"/>
              </w:rPr>
              <w:t>фото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В. Вишиваного, А. Загайкевич. Сцени з балету «Юлій Цезар» та опери «В</w:t>
            </w:r>
            <w:r>
              <w:rPr>
                <w:color w:val="231F20"/>
                <w:sz w:val="24"/>
                <w:szCs w:val="24"/>
              </w:rPr>
              <w:t>ишиваний. Король України»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ХТД: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мініконкурс (або музична вікторина) з виконання українських історичних пісень. Р</w:t>
            </w:r>
            <w:r>
              <w:rPr>
                <w:sz w:val="24"/>
                <w:szCs w:val="24"/>
              </w:rPr>
              <w:t>озучування пісні</w:t>
            </w:r>
            <w:r>
              <w:rPr>
                <w:color w:val="231F20"/>
                <w:sz w:val="24"/>
                <w:szCs w:val="24"/>
              </w:rPr>
              <w:t xml:space="preserve"> «Розпрощався стрілець» (мелодія народна, слова Н. Кооля). Дослідження історії пісні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b/>
                <w:i/>
                <w:color w:val="231F20"/>
                <w:sz w:val="24"/>
                <w:szCs w:val="24"/>
              </w:rPr>
              <w:t>До портретної галереї</w:t>
            </w:r>
            <w:r>
              <w:rPr>
                <w:color w:val="231F20"/>
                <w:sz w:val="24"/>
                <w:szCs w:val="24"/>
              </w:rPr>
              <w:t>. О. Респігі</w:t>
            </w:r>
          </w:p>
          <w:p w:rsidR="00A26523" w:rsidRDefault="004C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П: </w:t>
            </w:r>
            <w:r>
              <w:rPr>
                <w:b/>
                <w:i/>
                <w:sz w:val="24"/>
                <w:szCs w:val="24"/>
              </w:rPr>
              <w:t>автентичний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ПСД: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color w:val="231F20"/>
                <w:sz w:val="24"/>
                <w:szCs w:val="24"/>
              </w:rPr>
              <w:t>групова робота) с</w:t>
            </w:r>
            <w:r>
              <w:rPr>
                <w:color w:val="231F20"/>
                <w:sz w:val="24"/>
                <w:szCs w:val="24"/>
              </w:rPr>
              <w:t>творення сценарію опери або балету на історичну тему про відомого українського діяча, який став взірцем служіння Батьківщині (або обрати героя з фільмів серії «Книга-мандрівка. Україна»)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Мистецькими шляхами крізь тисяч</w:t>
            </w:r>
            <w:r>
              <w:rPr>
                <w:b/>
                <w:color w:val="0070C0"/>
                <w:sz w:val="24"/>
                <w:szCs w:val="24"/>
              </w:rPr>
              <w:t>оліття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Відображення історичних подій, відомих діячів історії, культури у живописі, графіці, скульптурі, декоративно-прикладному мистецтві. </w:t>
            </w:r>
          </w:p>
          <w:p w:rsidR="00A26523" w:rsidRDefault="004C0460">
            <w:pPr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СВМ: </w:t>
            </w:r>
            <w:r>
              <w:rPr>
                <w:i/>
                <w:sz w:val="24"/>
                <w:szCs w:val="24"/>
              </w:rPr>
              <w:t>О. Сластіон.</w:t>
            </w:r>
            <w:r>
              <w:rPr>
                <w:sz w:val="24"/>
                <w:szCs w:val="24"/>
              </w:rPr>
              <w:t xml:space="preserve"> Проводи на Січ, Ксилографія П. Конашевича-Сагайдачного, </w:t>
            </w:r>
            <w:r>
              <w:rPr>
                <w:i/>
                <w:sz w:val="24"/>
                <w:szCs w:val="24"/>
              </w:rPr>
              <w:t>М. Жук</w:t>
            </w:r>
            <w:r>
              <w:rPr>
                <w:sz w:val="24"/>
                <w:szCs w:val="24"/>
              </w:rPr>
              <w:t xml:space="preserve">. Портрет Коцюбинського, </w:t>
            </w:r>
            <w:r>
              <w:rPr>
                <w:i/>
                <w:sz w:val="24"/>
                <w:szCs w:val="24"/>
              </w:rPr>
              <w:t>О. Роден</w:t>
            </w:r>
            <w:r>
              <w:rPr>
                <w:sz w:val="24"/>
                <w:szCs w:val="24"/>
              </w:rPr>
              <w:t>. П</w:t>
            </w:r>
            <w:r>
              <w:rPr>
                <w:sz w:val="24"/>
                <w:szCs w:val="24"/>
              </w:rPr>
              <w:t xml:space="preserve">ам’ятник Оноре де Бальзаку, </w:t>
            </w:r>
            <w:r>
              <w:rPr>
                <w:i/>
                <w:sz w:val="24"/>
                <w:szCs w:val="24"/>
              </w:rPr>
              <w:t>Джорджо де Кирико.</w:t>
            </w:r>
            <w:r>
              <w:rPr>
                <w:sz w:val="24"/>
                <w:szCs w:val="24"/>
              </w:rPr>
              <w:t xml:space="preserve"> Археологи. </w:t>
            </w:r>
          </w:p>
          <w:p w:rsidR="00A26523" w:rsidRDefault="004C0460">
            <w:pPr>
              <w:ind w:right="1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 портретної галереї:</w:t>
            </w:r>
            <w:r>
              <w:rPr>
                <w:sz w:val="24"/>
                <w:szCs w:val="24"/>
              </w:rPr>
              <w:t>.</w:t>
            </w:r>
          </w:p>
          <w:p w:rsidR="00A26523" w:rsidRDefault="004C0460">
            <w:pPr>
              <w:pStyle w:val="Heading1"/>
              <w:spacing w:line="240" w:lineRule="auto"/>
              <w:ind w:right="12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ХТД: </w:t>
            </w:r>
            <w:r>
              <w:rPr>
                <w:i/>
                <w:sz w:val="24"/>
                <w:szCs w:val="24"/>
              </w:rPr>
              <w:t>Варіант 1.</w:t>
            </w:r>
            <w:r>
              <w:rPr>
                <w:sz w:val="24"/>
                <w:szCs w:val="24"/>
              </w:rPr>
              <w:t xml:space="preserve"> Створи ілюстрацію або ескіз плакату. Використай символи та алегорії, щоб передати певну історичну подію або ідею.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Варіант 2.</w:t>
            </w:r>
            <w:r>
              <w:rPr>
                <w:sz w:val="24"/>
                <w:szCs w:val="24"/>
              </w:rPr>
              <w:t xml:space="preserve"> Гра «Скарб археолога» (допоможи </w:t>
            </w:r>
            <w:r>
              <w:rPr>
                <w:sz w:val="24"/>
                <w:szCs w:val="24"/>
              </w:rPr>
              <w:t>археологу склеїти таріль)</w:t>
            </w:r>
          </w:p>
          <w:p w:rsidR="00A26523" w:rsidRDefault="004C0460">
            <w:pPr>
              <w:shd w:val="clear" w:color="auto" w:fill="FFFFFF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ПСД: </w:t>
            </w:r>
            <w:r>
              <w:rPr>
                <w:sz w:val="24"/>
                <w:szCs w:val="24"/>
              </w:rPr>
              <w:t>Разом із однокласниками /однокласницями створіть інсталяцію «Часовий коридор»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  <w:tr w:rsidR="00A26523">
        <w:trPr>
          <w:cantSplit/>
          <w:trHeight w:val="1545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firstLine="441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4. Музика і географія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Урок-мандрівка музичною картою світу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СММ: </w:t>
            </w:r>
            <w:r>
              <w:rPr>
                <w:i/>
                <w:color w:val="231F20"/>
                <w:sz w:val="24"/>
                <w:szCs w:val="24"/>
              </w:rPr>
              <w:t xml:space="preserve">музика А. Пашкевича, вірші М. Негоди. </w:t>
            </w:r>
            <w:r>
              <w:rPr>
                <w:color w:val="231F20"/>
                <w:sz w:val="24"/>
                <w:szCs w:val="24"/>
              </w:rPr>
              <w:t xml:space="preserve">Пісня «Степом, степом…» (Черкаський народний хор, солістка Р. Кириченко). </w:t>
            </w:r>
            <w:r>
              <w:rPr>
                <w:i/>
                <w:color w:val="231F20"/>
                <w:sz w:val="24"/>
                <w:szCs w:val="24"/>
              </w:rPr>
              <w:t xml:space="preserve">Є. Філатов. </w:t>
            </w:r>
            <w:r>
              <w:rPr>
                <w:color w:val="231F20"/>
                <w:sz w:val="24"/>
                <w:szCs w:val="24"/>
              </w:rPr>
              <w:t xml:space="preserve">Електронні </w:t>
            </w:r>
          </w:p>
          <w:p w:rsidR="00A26523" w:rsidRDefault="004C0460">
            <w:pPr>
              <w:rPr>
                <w:i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композиції «Як звучить Чернігів?», «Як звучить Львів?». Музика кантрі з американських вестернів (на вибір).</w:t>
            </w:r>
            <w:r>
              <w:rPr>
                <w:i/>
                <w:color w:val="231F20"/>
                <w:sz w:val="24"/>
                <w:szCs w:val="24"/>
              </w:rPr>
              <w:t xml:space="preserve">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 xml:space="preserve">А. П’яццола. </w:t>
            </w:r>
            <w:r>
              <w:rPr>
                <w:color w:val="231F20"/>
                <w:sz w:val="24"/>
                <w:szCs w:val="24"/>
              </w:rPr>
              <w:t>Oblivion (у різних виконаннях).</w:t>
            </w:r>
            <w:r>
              <w:rPr>
                <w:i/>
                <w:color w:val="231F20"/>
                <w:sz w:val="24"/>
                <w:szCs w:val="24"/>
              </w:rPr>
              <w:t xml:space="preserve"> В.-В</w:t>
            </w:r>
            <w:r>
              <w:rPr>
                <w:i/>
                <w:color w:val="231F20"/>
                <w:sz w:val="24"/>
                <w:szCs w:val="24"/>
              </w:rPr>
              <w:t xml:space="preserve">. Ральф. </w:t>
            </w:r>
            <w:r>
              <w:rPr>
                <w:color w:val="231F20"/>
                <w:sz w:val="24"/>
                <w:szCs w:val="24"/>
              </w:rPr>
              <w:t>Симфонія № 7 «Антарктика» (фрагменти)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СВМ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i/>
                <w:color w:val="231F20"/>
                <w:sz w:val="24"/>
                <w:szCs w:val="24"/>
              </w:rPr>
              <w:t xml:space="preserve">В. Алещенко. </w:t>
            </w:r>
            <w:r>
              <w:rPr>
                <w:color w:val="231F20"/>
                <w:sz w:val="24"/>
                <w:szCs w:val="24"/>
              </w:rPr>
              <w:t xml:space="preserve">Українська хата. 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 xml:space="preserve">І. Петрів. </w:t>
            </w:r>
            <w:r>
              <w:rPr>
                <w:color w:val="231F20"/>
                <w:sz w:val="24"/>
                <w:szCs w:val="24"/>
              </w:rPr>
              <w:t xml:space="preserve">Карпати. Село Кам’янка.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В. Наталушко.</w:t>
            </w:r>
            <w:r>
              <w:rPr>
                <w:color w:val="231F20"/>
                <w:sz w:val="24"/>
                <w:szCs w:val="24"/>
              </w:rPr>
              <w:t xml:space="preserve"> Чернігів. Вал. </w:t>
            </w:r>
            <w:r>
              <w:rPr>
                <w:i/>
                <w:sz w:val="24"/>
                <w:szCs w:val="24"/>
              </w:rPr>
              <w:t>О. Шевчук</w:t>
            </w:r>
            <w:r>
              <w:rPr>
                <w:sz w:val="24"/>
                <w:szCs w:val="24"/>
              </w:rPr>
              <w:t xml:space="preserve">. Львів. </w:t>
            </w:r>
            <w:r>
              <w:rPr>
                <w:i/>
                <w:color w:val="231F20"/>
                <w:sz w:val="24"/>
                <w:szCs w:val="24"/>
              </w:rPr>
              <w:t xml:space="preserve">І. Айвазовський. </w:t>
            </w:r>
            <w:r>
              <w:rPr>
                <w:color w:val="231F20"/>
                <w:sz w:val="24"/>
                <w:szCs w:val="24"/>
              </w:rPr>
              <w:t xml:space="preserve">Очерети на Дніпрі. </w:t>
            </w:r>
            <w:r>
              <w:rPr>
                <w:i/>
                <w:color w:val="231F20"/>
                <w:sz w:val="24"/>
                <w:szCs w:val="24"/>
              </w:rPr>
              <w:t xml:space="preserve">Томас Ікінс. </w:t>
            </w:r>
            <w:r>
              <w:rPr>
                <w:color w:val="231F20"/>
                <w:sz w:val="24"/>
                <w:szCs w:val="24"/>
              </w:rPr>
              <w:t>Ковбой (з банжо).</w:t>
            </w:r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Фото танців різних наро</w:t>
            </w:r>
            <w:r>
              <w:rPr>
                <w:color w:val="231F20"/>
                <w:sz w:val="24"/>
                <w:szCs w:val="24"/>
              </w:rPr>
              <w:t>дів світу, Сіднейського оперного театру</w:t>
            </w:r>
          </w:p>
          <w:p w:rsidR="00A26523" w:rsidRDefault="004C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ХТД: </w:t>
            </w:r>
            <w:r>
              <w:rPr>
                <w:color w:val="231F20"/>
                <w:sz w:val="24"/>
                <w:szCs w:val="24"/>
              </w:rPr>
              <w:t>Створення карти «Музична географія» (на основі контурної карти або на комп’ютері)</w:t>
            </w:r>
          </w:p>
          <w:p w:rsidR="00A26523" w:rsidRDefault="004C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П: </w:t>
            </w:r>
            <w:r>
              <w:rPr>
                <w:b/>
                <w:i/>
                <w:sz w:val="24"/>
                <w:szCs w:val="24"/>
              </w:rPr>
              <w:t>вестерн, кантрі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ПСД: </w:t>
            </w:r>
            <w:r>
              <w:rPr>
                <w:color w:val="231F20"/>
                <w:sz w:val="24"/>
                <w:szCs w:val="24"/>
              </w:rPr>
              <w:t>вибір з альбому Джамали «Крим» пісні, яку варто порадити послухати друзям / подругам</w:t>
            </w:r>
          </w:p>
          <w:p w:rsidR="00A26523" w:rsidRDefault="00A26523">
            <w:pPr>
              <w:rPr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Образотворче мистецтво і географія</w:t>
            </w:r>
          </w:p>
          <w:p w:rsidR="00A26523" w:rsidRDefault="004C0460">
            <w:pPr>
              <w:ind w:right="120"/>
              <w:jc w:val="both"/>
              <w:rPr>
                <w:color w:val="000204"/>
                <w:sz w:val="24"/>
                <w:szCs w:val="24"/>
              </w:rPr>
            </w:pPr>
            <w:r>
              <w:rPr>
                <w:color w:val="000204"/>
                <w:sz w:val="24"/>
                <w:szCs w:val="24"/>
              </w:rPr>
              <w:t>Зображення у творах образотворчого мистецтва мальовничих краєвидів різних частин світу, зразків архітектури</w:t>
            </w:r>
          </w:p>
          <w:p w:rsidR="00A26523" w:rsidRDefault="004C0460">
            <w:pPr>
              <w:ind w:right="12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СВМ: </w:t>
            </w:r>
            <w:r>
              <w:rPr>
                <w:i/>
                <w:sz w:val="24"/>
                <w:szCs w:val="24"/>
              </w:rPr>
              <w:t>В. Пауелл.</w:t>
            </w:r>
            <w:r>
              <w:rPr>
                <w:sz w:val="24"/>
                <w:szCs w:val="24"/>
              </w:rPr>
              <w:t xml:space="preserve"> Відкриття Міссісіпі, Карта України 1716 р., </w:t>
            </w:r>
            <w:r>
              <w:rPr>
                <w:i/>
                <w:sz w:val="24"/>
                <w:szCs w:val="24"/>
              </w:rPr>
              <w:t>В. Брензович</w:t>
            </w:r>
            <w:r>
              <w:rPr>
                <w:sz w:val="24"/>
                <w:szCs w:val="24"/>
              </w:rPr>
              <w:t xml:space="preserve">. Говерла, </w:t>
            </w:r>
            <w:r>
              <w:rPr>
                <w:i/>
                <w:sz w:val="24"/>
                <w:szCs w:val="24"/>
              </w:rPr>
              <w:t>Н. Х. Хатчинсон</w:t>
            </w:r>
            <w:r>
              <w:rPr>
                <w:sz w:val="24"/>
                <w:szCs w:val="24"/>
              </w:rPr>
              <w:t xml:space="preserve">. Узбережжя, К. П. Моран. Кактусовий рай, Х. Леунг. Пейзаж, пам’ятки архітектури в творах </w:t>
            </w:r>
            <w:r>
              <w:rPr>
                <w:i/>
                <w:sz w:val="24"/>
                <w:szCs w:val="24"/>
              </w:rPr>
              <w:t xml:space="preserve">П. Обаля, 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Ц. Коїцу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М. Вронської.</w:t>
            </w:r>
          </w:p>
          <w:p w:rsidR="00A26523" w:rsidRDefault="004C0460">
            <w:pPr>
              <w:pStyle w:val="Heading1"/>
              <w:spacing w:line="240" w:lineRule="auto"/>
              <w:ind w:right="12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ХТД: </w:t>
            </w:r>
            <w:r>
              <w:rPr>
                <w:i/>
                <w:sz w:val="24"/>
                <w:szCs w:val="24"/>
              </w:rPr>
              <w:t xml:space="preserve">Варіант 1. </w:t>
            </w:r>
            <w:r>
              <w:rPr>
                <w:sz w:val="24"/>
                <w:szCs w:val="24"/>
              </w:rPr>
              <w:t xml:space="preserve">Намалюй карту фантастичної країни для комп’ютерної гри, застосуй умовні позначення географічної карти </w:t>
            </w:r>
            <w:r>
              <w:rPr>
                <w:i/>
                <w:sz w:val="24"/>
                <w:szCs w:val="24"/>
              </w:rPr>
              <w:t>(матеріали на</w:t>
            </w:r>
            <w:r>
              <w:rPr>
                <w:i/>
                <w:sz w:val="24"/>
                <w:szCs w:val="24"/>
              </w:rPr>
              <w:t xml:space="preserve"> вибір).</w:t>
            </w:r>
          </w:p>
          <w:p w:rsidR="00A26523" w:rsidRDefault="004C046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Варіант 2.</w:t>
            </w:r>
            <w:r>
              <w:rPr>
                <w:sz w:val="24"/>
                <w:szCs w:val="24"/>
              </w:rPr>
              <w:t xml:space="preserve"> Створи ескіз рекламної туристичної листівки «Карпатські водограї» </w:t>
            </w:r>
            <w:r>
              <w:rPr>
                <w:i/>
                <w:sz w:val="24"/>
                <w:szCs w:val="24"/>
              </w:rPr>
              <w:t>(колаж)</w:t>
            </w:r>
          </w:p>
          <w:p w:rsidR="00A26523" w:rsidRDefault="004C0460">
            <w:pPr>
              <w:pStyle w:val="Heading1"/>
              <w:spacing w:line="240" w:lineRule="auto"/>
              <w:ind w:right="12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 xml:space="preserve">: гравюра </w:t>
            </w:r>
          </w:p>
          <w:p w:rsidR="00A26523" w:rsidRDefault="004C046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ПСД:</w:t>
            </w:r>
            <w:r>
              <w:rPr>
                <w:i/>
                <w:sz w:val="24"/>
                <w:szCs w:val="24"/>
              </w:rPr>
              <w:t xml:space="preserve"> (колективна робота) </w:t>
            </w:r>
            <w:r>
              <w:rPr>
                <w:sz w:val="24"/>
                <w:szCs w:val="24"/>
              </w:rPr>
              <w:t>проведіть дослідження «Вплив географії на мистецтво різних країн» та зробіть медіа-презентації. Створи композицію «Моє улюбле</w:t>
            </w:r>
            <w:r>
              <w:rPr>
                <w:sz w:val="24"/>
                <w:szCs w:val="24"/>
              </w:rPr>
              <w:t xml:space="preserve">не місце на Землі» </w:t>
            </w:r>
            <w:r>
              <w:rPr>
                <w:i/>
                <w:sz w:val="24"/>
                <w:szCs w:val="24"/>
              </w:rPr>
              <w:t>(колаж)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  <w:tr w:rsidR="00A26523">
        <w:trPr>
          <w:cantSplit/>
          <w:trHeight w:val="1476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firstLine="441"/>
              <w:jc w:val="both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5. Чарівні цифри, що звучать: мистецтво і математика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Музика і математика (вчення Піфагора).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Винахід нотної грамоти (Гвідо д’Ареццо), її математичні розрахунки: висота і тривалість звуків і пауз, ритм (дводольний, тридольний).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Образотворче мистецтво і математика (ритм в архітектурі, живописі, орнаменті). 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СММ: </w:t>
            </w:r>
            <w:r>
              <w:rPr>
                <w:i/>
                <w:color w:val="231F20"/>
                <w:sz w:val="24"/>
                <w:szCs w:val="24"/>
              </w:rPr>
              <w:t xml:space="preserve">Й. С. Бах. </w:t>
            </w:r>
            <w:r>
              <w:rPr>
                <w:color w:val="231F20"/>
                <w:sz w:val="24"/>
                <w:szCs w:val="24"/>
              </w:rPr>
              <w:t>Бранденбурзький концерт № 3 (Ч. 1. Кантабіле)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СВМ: </w:t>
            </w:r>
            <w:r>
              <w:rPr>
                <w:i/>
                <w:color w:val="231F20"/>
                <w:sz w:val="24"/>
                <w:szCs w:val="24"/>
              </w:rPr>
              <w:t xml:space="preserve">К. Малевич. </w:t>
            </w:r>
            <w:r>
              <w:rPr>
                <w:color w:val="231F20"/>
                <w:sz w:val="24"/>
                <w:szCs w:val="24"/>
              </w:rPr>
              <w:t xml:space="preserve">Дівчата в полі. </w:t>
            </w:r>
          </w:p>
          <w:p w:rsidR="00A26523" w:rsidRDefault="004C0460">
            <w:pPr>
              <w:rPr>
                <w:b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М. </w:t>
            </w:r>
            <w:r>
              <w:rPr>
                <w:i/>
                <w:color w:val="231F20"/>
                <w:sz w:val="24"/>
                <w:szCs w:val="24"/>
              </w:rPr>
              <w:t xml:space="preserve">Примаченко. </w:t>
            </w:r>
            <w:r>
              <w:rPr>
                <w:color w:val="231F20"/>
                <w:sz w:val="24"/>
                <w:szCs w:val="24"/>
              </w:rPr>
              <w:t xml:space="preserve">Весілля. </w:t>
            </w:r>
            <w:r>
              <w:rPr>
                <w:i/>
                <w:sz w:val="24"/>
                <w:szCs w:val="24"/>
              </w:rPr>
              <w:t>С. К. Ешер</w:t>
            </w:r>
            <w:r>
              <w:rPr>
                <w:sz w:val="24"/>
                <w:szCs w:val="24"/>
              </w:rPr>
              <w:t>. Композиція, фрактали, храм Парфенон, Єгипе</w:t>
            </w:r>
            <w:r>
              <w:rPr>
                <w:sz w:val="24"/>
                <w:szCs w:val="24"/>
              </w:rPr>
              <w:t>тська піраміда, арена цирку</w:t>
            </w:r>
          </w:p>
          <w:p w:rsidR="00A26523" w:rsidRDefault="004C0460">
            <w:pPr>
              <w:rPr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Музична грамота:</w:t>
            </w:r>
            <w:r>
              <w:rPr>
                <w:sz w:val="24"/>
                <w:szCs w:val="24"/>
              </w:rPr>
              <w:t xml:space="preserve"> інтервали</w:t>
            </w:r>
          </w:p>
          <w:p w:rsidR="00A26523" w:rsidRDefault="004C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ХТД: </w:t>
            </w:r>
            <w:r>
              <w:rPr>
                <w:sz w:val="24"/>
                <w:szCs w:val="24"/>
              </w:rPr>
              <w:t>дослідження звучання музичних інтервалів</w:t>
            </w:r>
          </w:p>
          <w:p w:rsidR="00A26523" w:rsidRDefault="004C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П: </w:t>
            </w:r>
            <w:r>
              <w:rPr>
                <w:b/>
                <w:i/>
                <w:sz w:val="24"/>
                <w:szCs w:val="24"/>
              </w:rPr>
              <w:t>актровірш, пауза, інтервал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ПСД: </w:t>
            </w:r>
            <w:r>
              <w:rPr>
                <w:color w:val="231F20"/>
                <w:sz w:val="24"/>
                <w:szCs w:val="24"/>
              </w:rPr>
              <w:t xml:space="preserve">створення гри «Музично-матема- </w:t>
            </w:r>
          </w:p>
          <w:p w:rsidR="00A26523" w:rsidRDefault="004C0460">
            <w:pPr>
              <w:rPr>
                <w:sz w:val="24"/>
                <w:szCs w:val="24"/>
                <w:highlight w:val="cyan"/>
              </w:rPr>
            </w:pPr>
            <w:r>
              <w:rPr>
                <w:color w:val="231F20"/>
                <w:sz w:val="24"/>
                <w:szCs w:val="24"/>
              </w:rPr>
              <w:t>тичне доміно» з використанням цифрових елементів музичної грамоти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Віртуальна і доповнена реальність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Можливості віртуальної (VR) і доповненої (AR) реальності у художній творчості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СВМ: </w:t>
            </w:r>
            <w:r>
              <w:rPr>
                <w:sz w:val="24"/>
                <w:szCs w:val="24"/>
              </w:rPr>
              <w:t>фотоілюстрації віртуальної і доповненої реальності</w:t>
            </w:r>
          </w:p>
          <w:p w:rsidR="00A26523" w:rsidRDefault="004C0460">
            <w:pPr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ХТД: </w:t>
            </w:r>
            <w:r>
              <w:rPr>
                <w:i/>
                <w:sz w:val="24"/>
                <w:szCs w:val="24"/>
              </w:rPr>
              <w:t xml:space="preserve">Варіант 1. </w:t>
            </w:r>
            <w:r>
              <w:rPr>
                <w:sz w:val="24"/>
                <w:szCs w:val="24"/>
              </w:rPr>
              <w:t xml:space="preserve">Створи ескіз дизайну інтер’єру віртуального музею </w:t>
            </w:r>
            <w:r>
              <w:rPr>
                <w:i/>
                <w:sz w:val="24"/>
                <w:szCs w:val="24"/>
              </w:rPr>
              <w:t>(матеріали на вибір</w:t>
            </w:r>
            <w:r>
              <w:rPr>
                <w:i/>
                <w:sz w:val="24"/>
                <w:szCs w:val="24"/>
              </w:rPr>
              <w:t>)</w:t>
            </w:r>
          </w:p>
          <w:p w:rsidR="00A26523" w:rsidRDefault="004C04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Варіант 2. </w:t>
            </w:r>
            <w:r>
              <w:rPr>
                <w:sz w:val="24"/>
                <w:szCs w:val="24"/>
              </w:rPr>
              <w:t>Створи ескіз дизайну VR-окулярів або шолома</w:t>
            </w:r>
            <w:r>
              <w:rPr>
                <w:i/>
                <w:sz w:val="24"/>
                <w:szCs w:val="24"/>
              </w:rPr>
              <w:t xml:space="preserve"> (матеріали на вибір)</w:t>
            </w:r>
          </w:p>
          <w:p w:rsidR="00A26523" w:rsidRDefault="004C0460">
            <w:pPr>
              <w:pStyle w:val="Heading1"/>
              <w:spacing w:line="240" w:lineRule="auto"/>
              <w:ind w:right="12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П: </w:t>
            </w:r>
            <w:r>
              <w:rPr>
                <w:b/>
                <w:i/>
                <w:sz w:val="24"/>
                <w:szCs w:val="24"/>
              </w:rPr>
              <w:t>віртуальна реальність (VR), доповнена реальність (AR), змішана реальність (MR)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</w:rPr>
              <w:t xml:space="preserve">ПСД: </w:t>
            </w:r>
            <w:r>
              <w:rPr>
                <w:sz w:val="24"/>
                <w:szCs w:val="24"/>
              </w:rPr>
              <w:t>досліди сфери практичного застосування віртуальної і доповненої реальності. Установи на свій смартфон додатки, які дозволять експериментувати з доповненою реальністю (на вибір)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  <w:tr w:rsidR="00A26523">
        <w:trPr>
          <w:cantSplit/>
          <w:trHeight w:val="70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firstLine="441"/>
              <w:jc w:val="both"/>
              <w:rPr>
                <w:b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6. Дитячі образи в музиці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Дитяча музика у творчості композиторів різних епох.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СММ: </w:t>
            </w:r>
            <w:r>
              <w:rPr>
                <w:i/>
                <w:color w:val="231F20"/>
                <w:sz w:val="24"/>
                <w:szCs w:val="24"/>
              </w:rPr>
              <w:t>Й. С. Бах</w:t>
            </w:r>
            <w:r>
              <w:rPr>
                <w:color w:val="231F20"/>
                <w:sz w:val="24"/>
                <w:szCs w:val="24"/>
              </w:rPr>
              <w:t xml:space="preserve"> «Нотний зошит Анни-Магдалени Бах». Арія № 20. </w:t>
            </w:r>
            <w:r>
              <w:rPr>
                <w:i/>
                <w:color w:val="231F20"/>
                <w:sz w:val="24"/>
                <w:szCs w:val="24"/>
              </w:rPr>
              <w:t xml:space="preserve">Р. Шуман </w:t>
            </w:r>
            <w:r>
              <w:rPr>
                <w:color w:val="231F20"/>
                <w:sz w:val="24"/>
                <w:szCs w:val="24"/>
              </w:rPr>
              <w:t xml:space="preserve">«Альбом для юнацтва»(на вибір).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 xml:space="preserve">М. Равель. </w:t>
            </w:r>
            <w:r>
              <w:rPr>
                <w:color w:val="231F20"/>
                <w:sz w:val="24"/>
                <w:szCs w:val="24"/>
              </w:rPr>
              <w:t xml:space="preserve">«Розмова Красуні і Чудовиська» із сюїти «Моя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Матінка Гуска». </w:t>
            </w:r>
            <w:r>
              <w:rPr>
                <w:i/>
                <w:color w:val="231F20"/>
                <w:sz w:val="24"/>
                <w:szCs w:val="24"/>
              </w:rPr>
              <w:t xml:space="preserve">В. Косенко. </w:t>
            </w:r>
            <w:r>
              <w:rPr>
                <w:color w:val="231F20"/>
                <w:sz w:val="24"/>
                <w:szCs w:val="24"/>
              </w:rPr>
              <w:t>«24 п’єси для ді</w:t>
            </w:r>
            <w:r>
              <w:rPr>
                <w:color w:val="231F20"/>
                <w:sz w:val="24"/>
                <w:szCs w:val="24"/>
              </w:rPr>
              <w:t xml:space="preserve">тей» (на вибір); </w:t>
            </w:r>
            <w:r>
              <w:rPr>
                <w:i/>
                <w:color w:val="231F20"/>
                <w:sz w:val="24"/>
                <w:szCs w:val="24"/>
              </w:rPr>
              <w:t xml:space="preserve">С. Борткевич. </w:t>
            </w:r>
            <w:r>
              <w:rPr>
                <w:color w:val="231F20"/>
                <w:sz w:val="24"/>
                <w:szCs w:val="24"/>
              </w:rPr>
              <w:t xml:space="preserve">«Із казок Андерсена» (на вибір); </w:t>
            </w:r>
            <w:r>
              <w:rPr>
                <w:i/>
                <w:color w:val="231F20"/>
                <w:sz w:val="24"/>
                <w:szCs w:val="24"/>
              </w:rPr>
              <w:t xml:space="preserve">Г. Сасько. </w:t>
            </w:r>
            <w:r>
              <w:rPr>
                <w:color w:val="231F20"/>
                <w:sz w:val="24"/>
                <w:szCs w:val="24"/>
              </w:rPr>
              <w:t xml:space="preserve">«Граємо джаз» (на вибір); 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 xml:space="preserve">Л. Іваненко. </w:t>
            </w:r>
            <w:r>
              <w:rPr>
                <w:color w:val="231F20"/>
                <w:sz w:val="24"/>
                <w:szCs w:val="24"/>
              </w:rPr>
              <w:t>«Бугі відірваного ґудзика»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СВМ: </w:t>
            </w:r>
            <w:r>
              <w:rPr>
                <w:sz w:val="24"/>
                <w:szCs w:val="24"/>
              </w:rPr>
              <w:t>п</w:t>
            </w:r>
            <w:r>
              <w:rPr>
                <w:color w:val="231F20"/>
                <w:sz w:val="24"/>
                <w:szCs w:val="24"/>
              </w:rPr>
              <w:t xml:space="preserve">ортрети композиторів 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Р. Шумана, М. Равеля, В. Косенка та ін. Розенталь. Бах у сімейному колі. </w:t>
            </w:r>
          </w:p>
          <w:p w:rsidR="00A26523" w:rsidRDefault="004C0460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Й. Н. Кроче. Родина Моцартів. Афіша вистави «Коза-Дереза» М. Лисенка.</w:t>
            </w:r>
          </w:p>
          <w:p w:rsidR="00A26523" w:rsidRDefault="004C0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ХТД: </w:t>
            </w:r>
            <w:r>
              <w:rPr>
                <w:i/>
                <w:sz w:val="24"/>
                <w:szCs w:val="24"/>
              </w:rPr>
              <w:t>м</w:t>
            </w:r>
            <w:r>
              <w:rPr>
                <w:i/>
                <w:color w:val="231F20"/>
                <w:sz w:val="24"/>
                <w:szCs w:val="24"/>
              </w:rPr>
              <w:t xml:space="preserve">узика і вірші Наталії Май, </w:t>
            </w:r>
            <w:r>
              <w:rPr>
                <w:color w:val="231F20"/>
                <w:sz w:val="24"/>
                <w:szCs w:val="24"/>
              </w:rPr>
              <w:t>пісня «Моє дитинство золоте»</w:t>
            </w:r>
          </w:p>
          <w:p w:rsidR="00A26523" w:rsidRDefault="004C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ПСД: </w:t>
            </w:r>
            <w:r>
              <w:rPr>
                <w:b/>
                <w:i/>
                <w:color w:val="231F20"/>
                <w:sz w:val="24"/>
                <w:szCs w:val="24"/>
              </w:rPr>
              <w:t xml:space="preserve">Мистецький проєкт </w:t>
            </w:r>
            <w:r>
              <w:rPr>
                <w:color w:val="231F20"/>
                <w:sz w:val="24"/>
                <w:szCs w:val="24"/>
              </w:rPr>
              <w:t>«Світ дитинства в музиці». Запис музичних творів і добір до них візуального супроводу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6. Дитячі образ</w:t>
            </w:r>
            <w:r>
              <w:rPr>
                <w:b/>
                <w:color w:val="0070C0"/>
                <w:sz w:val="24"/>
                <w:szCs w:val="24"/>
              </w:rPr>
              <w:t>и в живописі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Образи дітей у художніх творах з давніх часів до сьогодення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СВМ: </w:t>
            </w:r>
            <w:r>
              <w:rPr>
                <w:sz w:val="24"/>
                <w:szCs w:val="24"/>
              </w:rPr>
              <w:t xml:space="preserve">Хлопчик у тозі (Рим, ІІІ ст.), 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Л. да Вінчі</w:t>
            </w:r>
            <w:r>
              <w:rPr>
                <w:sz w:val="24"/>
                <w:szCs w:val="24"/>
              </w:rPr>
              <w:t xml:space="preserve">. Мадонна Бенуа, </w:t>
            </w:r>
            <w:r>
              <w:rPr>
                <w:i/>
                <w:sz w:val="24"/>
                <w:szCs w:val="24"/>
              </w:rPr>
              <w:t>Пітер Брейгель.</w:t>
            </w:r>
            <w:r>
              <w:rPr>
                <w:sz w:val="24"/>
                <w:szCs w:val="24"/>
              </w:rPr>
              <w:t xml:space="preserve"> Ігри дітей, </w:t>
            </w:r>
            <w:r>
              <w:rPr>
                <w:i/>
                <w:sz w:val="24"/>
                <w:szCs w:val="24"/>
              </w:rPr>
              <w:t>Б. Е. Мурільйо.</w:t>
            </w:r>
            <w:r>
              <w:rPr>
                <w:sz w:val="24"/>
                <w:szCs w:val="24"/>
              </w:rPr>
              <w:t xml:space="preserve"> Продавчиня фруктів, </w:t>
            </w:r>
          </w:p>
          <w:p w:rsidR="00A26523" w:rsidRDefault="004C0460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Ж.-Б. С. Шарден</w:t>
            </w:r>
            <w:r>
              <w:rPr>
                <w:sz w:val="24"/>
                <w:szCs w:val="24"/>
              </w:rPr>
              <w:t xml:space="preserve">. Молода вчителька, </w:t>
            </w:r>
            <w:r>
              <w:rPr>
                <w:i/>
                <w:sz w:val="24"/>
                <w:szCs w:val="24"/>
              </w:rPr>
              <w:t>Г. Васько</w:t>
            </w:r>
            <w:r>
              <w:rPr>
                <w:sz w:val="24"/>
                <w:szCs w:val="24"/>
              </w:rPr>
              <w:t xml:space="preserve"> Портрет </w:t>
            </w:r>
            <w:r>
              <w:rPr>
                <w:sz w:val="24"/>
                <w:szCs w:val="24"/>
              </w:rPr>
              <w:t xml:space="preserve">Бориса Томари, </w:t>
            </w:r>
            <w:r>
              <w:rPr>
                <w:i/>
                <w:sz w:val="24"/>
                <w:szCs w:val="24"/>
              </w:rPr>
              <w:t>Е. Дега.</w:t>
            </w:r>
            <w:r>
              <w:rPr>
                <w:sz w:val="24"/>
                <w:szCs w:val="24"/>
              </w:rPr>
              <w:t xml:space="preserve"> Маленька чотирнадцятирічна танцівниця, </w:t>
            </w:r>
            <w:r>
              <w:rPr>
                <w:i/>
                <w:sz w:val="24"/>
                <w:szCs w:val="24"/>
              </w:rPr>
              <w:t>В. Зарецький.</w:t>
            </w:r>
            <w:r>
              <w:rPr>
                <w:sz w:val="24"/>
                <w:szCs w:val="24"/>
              </w:rPr>
              <w:t xml:space="preserve"> Діти в блакитному, </w:t>
            </w:r>
            <w:r>
              <w:rPr>
                <w:i/>
                <w:sz w:val="24"/>
                <w:szCs w:val="24"/>
              </w:rPr>
              <w:t>Є. Гапчинська.</w:t>
            </w:r>
            <w:r>
              <w:rPr>
                <w:sz w:val="24"/>
                <w:szCs w:val="24"/>
              </w:rPr>
              <w:t xml:space="preserve"> Я можу творити дива, </w:t>
            </w:r>
            <w:r>
              <w:rPr>
                <w:i/>
                <w:sz w:val="24"/>
                <w:szCs w:val="24"/>
              </w:rPr>
              <w:t>К. Дудник.</w:t>
            </w:r>
            <w:r>
              <w:rPr>
                <w:sz w:val="24"/>
                <w:szCs w:val="24"/>
              </w:rPr>
              <w:t xml:space="preserve"> Наша риба.</w:t>
            </w:r>
          </w:p>
          <w:p w:rsidR="00A26523" w:rsidRDefault="004C0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202122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ХТД:</w:t>
            </w:r>
            <w:r>
              <w:rPr>
                <w:rFonts w:eastAsia="Times New Roman"/>
                <w:color w:val="202122"/>
                <w:sz w:val="24"/>
                <w:szCs w:val="24"/>
              </w:rPr>
              <w:t xml:space="preserve"> За допомогою штучного інтелекту створи ескіз свого електронного друга / подруги. Виготов його з будь-яких матеріалів. </w:t>
            </w:r>
          </w:p>
          <w:p w:rsidR="00A26523" w:rsidRDefault="004C0460">
            <w:pPr>
              <w:ind w:firstLine="284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ПСД: </w:t>
            </w:r>
            <w:r>
              <w:rPr>
                <w:sz w:val="24"/>
                <w:szCs w:val="24"/>
              </w:rPr>
              <w:t>вибери картину на тему дитинства, яка тобі найбільше сподобалася, і придумай сторітелінг про зображену на ній дитину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right="120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  <w:tr w:rsidR="00A26523">
        <w:trPr>
          <w:cantSplit/>
          <w:trHeight w:val="573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firstLine="439"/>
              <w:jc w:val="both"/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Резерв учителя (краєзнавчий компонент)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26523">
        <w:trPr>
          <w:cantSplit/>
          <w:trHeight w:val="597"/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ind w:firstLine="439"/>
              <w:jc w:val="both"/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4C0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Оцінювання досягнень учнів. Презентації мистецьких проєктів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23" w:rsidRDefault="00A2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A26523" w:rsidRDefault="00A26523"/>
    <w:p w:rsidR="00A26523" w:rsidRDefault="004C0460">
      <w:pPr>
        <w:shd w:val="clear" w:color="auto" w:fill="FFFFFF"/>
        <w:ind w:firstLine="39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Умовні скорочення:</w:t>
      </w:r>
    </w:p>
    <w:p w:rsidR="00A26523" w:rsidRDefault="004C0460">
      <w:pPr>
        <w:shd w:val="clear" w:color="auto" w:fill="FFFFFF"/>
        <w:ind w:left="-142" w:firstLine="538"/>
        <w:jc w:val="both"/>
        <w:rPr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СММ</w:t>
      </w:r>
      <w:r>
        <w:rPr>
          <w:color w:val="212121"/>
          <w:sz w:val="24"/>
          <w:szCs w:val="24"/>
        </w:rPr>
        <w:t xml:space="preserve"> — сприймання музичного мистецтва</w:t>
      </w:r>
    </w:p>
    <w:p w:rsidR="00A26523" w:rsidRDefault="004C0460">
      <w:pPr>
        <w:shd w:val="clear" w:color="auto" w:fill="FFFFFF"/>
        <w:ind w:left="-142" w:firstLine="538"/>
        <w:jc w:val="both"/>
        <w:rPr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СВМ</w:t>
      </w:r>
      <w:r>
        <w:rPr>
          <w:color w:val="212121"/>
          <w:sz w:val="24"/>
          <w:szCs w:val="24"/>
        </w:rPr>
        <w:t xml:space="preserve"> — сприймання візуального мистецтва </w:t>
      </w:r>
    </w:p>
    <w:p w:rsidR="00A26523" w:rsidRDefault="004C0460">
      <w:pPr>
        <w:shd w:val="clear" w:color="auto" w:fill="FFFFFF"/>
        <w:ind w:left="-142" w:firstLine="538"/>
        <w:jc w:val="both"/>
        <w:rPr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ХТД</w:t>
      </w:r>
      <w:r>
        <w:rPr>
          <w:color w:val="212121"/>
          <w:sz w:val="24"/>
          <w:szCs w:val="24"/>
        </w:rPr>
        <w:t xml:space="preserve"> — художньо-творча діяльність</w:t>
      </w:r>
    </w:p>
    <w:p w:rsidR="00A26523" w:rsidRDefault="004C0460">
      <w:pPr>
        <w:shd w:val="clear" w:color="auto" w:fill="FFFFFF"/>
        <w:ind w:left="-142" w:firstLine="538"/>
        <w:jc w:val="both"/>
        <w:rPr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 xml:space="preserve">П </w:t>
      </w:r>
      <w:r>
        <w:rPr>
          <w:color w:val="212121"/>
          <w:sz w:val="24"/>
          <w:szCs w:val="24"/>
        </w:rPr>
        <w:t xml:space="preserve">— ключові поняття </w:t>
      </w:r>
    </w:p>
    <w:p w:rsidR="00A26523" w:rsidRDefault="004C0460">
      <w:pPr>
        <w:shd w:val="clear" w:color="auto" w:fill="FFFFFF"/>
        <w:ind w:left="-142" w:firstLine="538"/>
        <w:jc w:val="both"/>
        <w:rPr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 xml:space="preserve">ПСД </w:t>
      </w:r>
      <w:r>
        <w:rPr>
          <w:color w:val="212121"/>
          <w:sz w:val="24"/>
          <w:szCs w:val="24"/>
        </w:rPr>
        <w:t>— позаурочна самостійна діяльність (у вільний час)</w:t>
      </w:r>
    </w:p>
    <w:p w:rsidR="00A26523" w:rsidRDefault="00A26523"/>
    <w:sectPr w:rsidR="00A26523" w:rsidSect="00A26523">
      <w:pgSz w:w="11906" w:h="16838"/>
      <w:pgMar w:top="850" w:right="157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26523"/>
    <w:rsid w:val="004C0460"/>
    <w:rsid w:val="00A2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8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F1581"/>
    <w:pPr>
      <w:keepNext/>
      <w:tabs>
        <w:tab w:val="left" w:pos="8080"/>
      </w:tabs>
      <w:spacing w:line="360" w:lineRule="auto"/>
      <w:ind w:firstLine="567"/>
      <w:jc w:val="center"/>
      <w:outlineLvl w:val="0"/>
    </w:pPr>
    <w:rPr>
      <w:sz w:val="28"/>
    </w:rPr>
  </w:style>
  <w:style w:type="paragraph" w:styleId="Heading2">
    <w:name w:val="heading 2"/>
    <w:basedOn w:val="normal0"/>
    <w:next w:val="normal0"/>
    <w:rsid w:val="00A265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265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F1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0"/>
    <w:next w:val="normal0"/>
    <w:rsid w:val="00A265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2652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26523"/>
  </w:style>
  <w:style w:type="paragraph" w:styleId="Title">
    <w:name w:val="Title"/>
    <w:basedOn w:val="normal0"/>
    <w:next w:val="normal0"/>
    <w:rsid w:val="00A265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DF1581"/>
    <w:rPr>
      <w:rFonts w:ascii="Times New Roman" w:eastAsia="SimSun" w:hAnsi="Times New Roman" w:cs="Times New Roman"/>
      <w:sz w:val="28"/>
      <w:szCs w:val="20"/>
      <w:lang w:val="uk-UA" w:eastAsia="ru-RU"/>
    </w:rPr>
  </w:style>
  <w:style w:type="paragraph" w:styleId="NormalWeb">
    <w:name w:val="Normal (Web)"/>
    <w:basedOn w:val="Normal"/>
    <w:uiPriority w:val="99"/>
    <w:unhideWhenUsed/>
    <w:rsid w:val="00DF158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97">
    <w:name w:val="_Style 97"/>
    <w:basedOn w:val="Normal"/>
    <w:next w:val="NormalWeb"/>
    <w:uiPriority w:val="99"/>
    <w:unhideWhenUsed/>
    <w:rsid w:val="00DF1581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Heading4Char">
    <w:name w:val="Heading 4 Char"/>
    <w:basedOn w:val="DefaultParagraphFont"/>
    <w:link w:val="Heading4"/>
    <w:rsid w:val="00DF1581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styleId="Subtitle">
    <w:name w:val="Subtitle"/>
    <w:basedOn w:val="normal0"/>
    <w:next w:val="normal0"/>
    <w:rsid w:val="00A265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652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B9QXoYIxBKjLkYNjr0w3HszGQ==">CgMxLjAyCGguZ2pkZ3hzMgloLjMwajB6bGw4AGopChRzdWdnZXN0Lm43c3Vhamc4eHpvdxIR0JLQlCDQntGB0LLRltGC0LByITF3TFVjYXFJNC0wX3FkWHI3ck9JRWNyb04tMXhvTFhURQ==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7531</Characters>
  <Application>Microsoft Office Word</Application>
  <DocSecurity>0</DocSecurity>
  <Lines>62</Lines>
  <Paragraphs>17</Paragraphs>
  <ScaleCrop>false</ScaleCrop>
  <Company>*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2024-07-29T07:21:00Z</dcterms:created>
  <dcterms:modified xsi:type="dcterms:W3CDTF">2024-07-29T07:21:00Z</dcterms:modified>
</cp:coreProperties>
</file>