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23" w:rsidRPr="005538FA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5538FA">
        <w:rPr>
          <w:rFonts w:cstheme="minorHAnsi"/>
          <w:sz w:val="32"/>
          <w:szCs w:val="32"/>
          <w:lang w:val="uk-UA"/>
        </w:rPr>
        <w:t>Тема уроку</w:t>
      </w:r>
      <w:r w:rsidR="00427623" w:rsidRPr="005538FA">
        <w:rPr>
          <w:rFonts w:cstheme="minorHAnsi"/>
          <w:sz w:val="32"/>
          <w:szCs w:val="32"/>
          <w:lang w:val="uk-UA"/>
        </w:rPr>
        <w:t xml:space="preserve">: </w:t>
      </w:r>
      <w:r w:rsidR="00AB4C03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Істоти і неістоти</w:t>
      </w:r>
      <w:r w:rsidR="001A3AD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. «Водогін-музикант». Марина та Сергій Дяченки</w:t>
      </w:r>
      <w:r w:rsidR="00427623" w:rsidRPr="005538FA">
        <w:rPr>
          <w:rFonts w:cstheme="minorHAnsi"/>
          <w:color w:val="2E74B5" w:themeColor="accent1" w:themeShade="BF"/>
          <w:sz w:val="32"/>
          <w:szCs w:val="32"/>
          <w:lang w:val="uk-UA"/>
        </w:rPr>
        <w:t xml:space="preserve"> </w:t>
      </w:r>
    </w:p>
    <w:p w:rsidR="00E159FF" w:rsidRPr="005538FA" w:rsidRDefault="00E159FF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1253"/>
        <w:gridCol w:w="2268"/>
        <w:gridCol w:w="2977"/>
        <w:gridCol w:w="2811"/>
      </w:tblGrid>
      <w:tr w:rsidR="003C2671" w:rsidRPr="00450817" w:rsidTr="00143201">
        <w:tc>
          <w:tcPr>
            <w:tcW w:w="9309" w:type="dxa"/>
            <w:gridSpan w:val="4"/>
          </w:tcPr>
          <w:p w:rsidR="00344109" w:rsidRPr="00F713DF" w:rsidRDefault="003C2671" w:rsidP="00344109">
            <w:pPr>
              <w:pStyle w:val="Default"/>
              <w:rPr>
                <w:rFonts w:asciiTheme="minorHAnsi" w:hAnsiTheme="minorHAnsi" w:cstheme="minorHAnsi"/>
              </w:rPr>
            </w:pPr>
            <w:r w:rsidRPr="00F713DF">
              <w:rPr>
                <w:rFonts w:asciiTheme="minorHAnsi" w:hAnsiTheme="minorHAnsi" w:cstheme="minorHAnsi"/>
                <w:b/>
                <w:lang w:val="uk-UA"/>
              </w:rPr>
              <w:t>Очікувані результати:</w:t>
            </w:r>
            <w:r w:rsidR="000B78AE" w:rsidRPr="00F713DF">
              <w:rPr>
                <w:rFonts w:asciiTheme="minorHAnsi" w:hAnsiTheme="minorHAnsi" w:cstheme="minorHAnsi"/>
                <w:b/>
                <w:lang w:val="uk-UA"/>
              </w:rPr>
              <w:t xml:space="preserve"> </w:t>
            </w:r>
          </w:p>
          <w:p w:rsidR="00EB0EED" w:rsidRPr="00927359" w:rsidRDefault="00344109" w:rsidP="00EB0EED">
            <w:pPr>
              <w:rPr>
                <w:rFonts w:ascii="Times New Roman" w:hAnsi="Times New Roman"/>
                <w:color w:val="4F81BD"/>
                <w:lang w:val="uk-UA"/>
              </w:rPr>
            </w:pPr>
            <w:r w:rsidRPr="00F713DF">
              <w:rPr>
                <w:rFonts w:cstheme="minorHAnsi"/>
                <w:lang w:val="uk-UA"/>
              </w:rPr>
              <w:t xml:space="preserve"> </w:t>
            </w:r>
            <w:r w:rsidR="000A1ADD" w:rsidRPr="00927359">
              <w:rPr>
                <w:rFonts w:ascii="Times New Roman" w:hAnsi="Times New Roman"/>
                <w:i/>
                <w:lang w:val="uk-UA"/>
              </w:rPr>
              <w:t>-</w:t>
            </w:r>
            <w:r w:rsidR="000A1ADD" w:rsidRPr="00927359">
              <w:rPr>
                <w:rFonts w:ascii="Times New Roman" w:hAnsi="Times New Roman"/>
                <w:lang w:val="uk-UA"/>
              </w:rPr>
              <w:t xml:space="preserve"> </w:t>
            </w:r>
            <w:r w:rsidR="000A1ADD" w:rsidRPr="00927359">
              <w:rPr>
                <w:rFonts w:ascii="Times New Roman" w:hAnsi="Times New Roman"/>
                <w:i/>
                <w:lang w:val="uk-UA"/>
              </w:rPr>
              <w:t>сприймає</w:t>
            </w:r>
            <w:r w:rsidR="000A1ADD" w:rsidRPr="00927359">
              <w:rPr>
                <w:rFonts w:ascii="Times New Roman" w:hAnsi="Times New Roman"/>
                <w:lang w:val="uk-UA"/>
              </w:rPr>
              <w:t xml:space="preserve"> монологічне висловлення (казки, розповіді, вірші, інструкції до виконання завдань тощо) з конкретною метою </w:t>
            </w:r>
            <w:r w:rsidR="000A1ADD">
              <w:rPr>
                <w:rFonts w:ascii="Times New Roman" w:hAnsi="Times New Roman"/>
                <w:color w:val="4F81BD"/>
                <w:lang w:val="uk-UA"/>
              </w:rPr>
              <w:t>[2 МОВ 1-1.1-</w:t>
            </w:r>
            <w:r w:rsidR="000A1ADD" w:rsidRPr="00B41B29">
              <w:rPr>
                <w:rFonts w:ascii="Times New Roman" w:hAnsi="Times New Roman"/>
                <w:color w:val="4F81BD"/>
                <w:lang w:val="uk-UA"/>
              </w:rPr>
              <w:t>3</w:t>
            </w:r>
            <w:r w:rsidR="000A1ADD" w:rsidRPr="00927359">
              <w:rPr>
                <w:rFonts w:ascii="Times New Roman" w:hAnsi="Times New Roman"/>
                <w:color w:val="4F81BD"/>
                <w:lang w:val="uk-UA"/>
              </w:rPr>
              <w:t>]</w:t>
            </w:r>
            <w:r w:rsidR="000A1ADD">
              <w:rPr>
                <w:rFonts w:ascii="Times New Roman" w:hAnsi="Times New Roman"/>
                <w:color w:val="4F81BD"/>
                <w:lang w:val="uk-UA"/>
              </w:rPr>
              <w:t xml:space="preserve">; </w:t>
            </w:r>
            <w:r w:rsidR="000A1ADD" w:rsidRPr="00927359">
              <w:rPr>
                <w:rFonts w:ascii="Times New Roman" w:hAnsi="Times New Roman"/>
                <w:i/>
                <w:lang w:val="uk-UA"/>
              </w:rPr>
              <w:t>-</w:t>
            </w:r>
            <w:r w:rsidR="000A1ADD" w:rsidRPr="00927359">
              <w:rPr>
                <w:rFonts w:ascii="Times New Roman" w:hAnsi="Times New Roman"/>
                <w:lang w:val="uk-UA"/>
              </w:rPr>
              <w:t xml:space="preserve"> з увагою </w:t>
            </w:r>
            <w:r w:rsidR="000A1ADD" w:rsidRPr="00927359">
              <w:rPr>
                <w:rFonts w:ascii="Times New Roman" w:hAnsi="Times New Roman"/>
                <w:i/>
                <w:lang w:val="uk-UA"/>
              </w:rPr>
              <w:t>сприймає</w:t>
            </w:r>
            <w:r w:rsidR="000A1ADD" w:rsidRPr="00927359">
              <w:rPr>
                <w:rFonts w:ascii="Times New Roman" w:hAnsi="Times New Roman"/>
                <w:lang w:val="uk-UA"/>
              </w:rPr>
              <w:t xml:space="preserve"> усні репліки й доречно реагує на усну інформацію в діалозі (погоджується або не погоджується, виконує певні дії у відповідь на прохання чи відповідно до інструкції</w:t>
            </w:r>
            <w:r w:rsidR="000A1ADD" w:rsidRPr="00927359">
              <w:rPr>
                <w:rFonts w:ascii="Times New Roman" w:hAnsi="Times New Roman"/>
                <w:color w:val="4F81BD"/>
                <w:lang w:val="uk-UA"/>
              </w:rPr>
              <w:t>) [2 МОВ 1-1.1-1]</w:t>
            </w:r>
            <w:r w:rsidR="000A1ADD" w:rsidRPr="00927359">
              <w:rPr>
                <w:rFonts w:ascii="Times New Roman" w:hAnsi="Times New Roman"/>
                <w:lang w:val="uk-UA"/>
              </w:rPr>
              <w:t>;</w:t>
            </w:r>
            <w:r w:rsidR="000A1ADD">
              <w:rPr>
                <w:rFonts w:ascii="Times New Roman" w:hAnsi="Times New Roman"/>
                <w:lang w:val="uk-UA"/>
              </w:rPr>
              <w:t xml:space="preserve"> </w:t>
            </w:r>
            <w:r w:rsidR="000A1ADD" w:rsidRPr="00927359">
              <w:rPr>
                <w:rFonts w:ascii="Times New Roman" w:hAnsi="Times New Roman"/>
                <w:i/>
                <w:lang w:val="uk-UA"/>
              </w:rPr>
              <w:t>-</w:t>
            </w:r>
            <w:r w:rsidR="000A1ADD" w:rsidRPr="00927359">
              <w:rPr>
                <w:rFonts w:ascii="Times New Roman" w:hAnsi="Times New Roman"/>
                <w:lang w:val="uk-UA"/>
              </w:rPr>
              <w:t xml:space="preserve"> </w:t>
            </w:r>
            <w:r w:rsidR="000A1ADD" w:rsidRPr="00927359">
              <w:rPr>
                <w:rFonts w:ascii="Times New Roman" w:hAnsi="Times New Roman"/>
                <w:i/>
                <w:lang w:val="uk-UA"/>
              </w:rPr>
              <w:t>прогнозує</w:t>
            </w:r>
            <w:r w:rsidR="000A1ADD" w:rsidRPr="00927359">
              <w:rPr>
                <w:rFonts w:ascii="Times New Roman" w:hAnsi="Times New Roman"/>
                <w:lang w:val="uk-UA"/>
              </w:rPr>
              <w:t xml:space="preserve"> орієнтовний зміст тексту за заголовком та ілюстраціями </w:t>
            </w:r>
            <w:r w:rsidR="000A1ADD" w:rsidRPr="00E5240A">
              <w:rPr>
                <w:rFonts w:ascii="Times New Roman" w:hAnsi="Times New Roman"/>
                <w:color w:val="4F81BD"/>
                <w:lang w:val="uk-UA"/>
              </w:rPr>
              <w:t>[2 МОВ 2-2.1-1]</w:t>
            </w:r>
            <w:r w:rsidR="000A1ADD" w:rsidRPr="00E5240A">
              <w:rPr>
                <w:rFonts w:ascii="Times New Roman" w:hAnsi="Times New Roman"/>
                <w:lang w:val="uk-UA"/>
              </w:rPr>
              <w:t>;</w:t>
            </w:r>
            <w:r w:rsidR="000A1ADD">
              <w:rPr>
                <w:rFonts w:ascii="Times New Roman" w:hAnsi="Times New Roman"/>
                <w:lang w:val="uk-UA"/>
              </w:rPr>
              <w:t xml:space="preserve"> </w:t>
            </w:r>
            <w:r w:rsidR="000A1ADD" w:rsidRPr="00927359">
              <w:rPr>
                <w:rFonts w:ascii="Times New Roman" w:hAnsi="Times New Roman"/>
                <w:i/>
                <w:lang w:val="uk-UA"/>
              </w:rPr>
              <w:t>-</w:t>
            </w:r>
            <w:r w:rsidR="000A1ADD" w:rsidRPr="00927359">
              <w:rPr>
                <w:rFonts w:ascii="Times New Roman" w:hAnsi="Times New Roman"/>
                <w:lang w:val="uk-UA"/>
              </w:rPr>
              <w:t xml:space="preserve"> </w:t>
            </w:r>
            <w:r w:rsidR="000A1ADD" w:rsidRPr="00927359">
              <w:rPr>
                <w:rFonts w:ascii="Times New Roman" w:hAnsi="Times New Roman"/>
                <w:i/>
                <w:lang w:val="uk-UA"/>
              </w:rPr>
              <w:t xml:space="preserve">читає </w:t>
            </w:r>
            <w:r w:rsidR="000A1ADD" w:rsidRPr="00927359">
              <w:rPr>
                <w:rFonts w:ascii="Times New Roman" w:hAnsi="Times New Roman"/>
                <w:lang w:val="uk-UA"/>
              </w:rPr>
              <w:t xml:space="preserve">правильно та виразно вголос різні тексти (вірші, народні і літературні казки, оповідання, графічні та інформаційні тексти) залежно від мети читання </w:t>
            </w:r>
            <w:r w:rsidR="000A1ADD" w:rsidRPr="00927359">
              <w:rPr>
                <w:rFonts w:ascii="Times New Roman" w:hAnsi="Times New Roman"/>
                <w:color w:val="1F497D"/>
                <w:lang w:val="uk-UA"/>
              </w:rPr>
              <w:t>[</w:t>
            </w:r>
            <w:r w:rsidR="000A1ADD">
              <w:rPr>
                <w:rFonts w:ascii="Times New Roman" w:hAnsi="Times New Roman"/>
                <w:color w:val="4F81BD"/>
                <w:lang w:val="uk-UA"/>
              </w:rPr>
              <w:t>2 МОВ 2-2.1</w:t>
            </w:r>
            <w:r w:rsidR="000A1ADD" w:rsidRPr="00927359">
              <w:rPr>
                <w:rFonts w:ascii="Times New Roman" w:hAnsi="Times New Roman"/>
                <w:color w:val="4F81BD"/>
                <w:lang w:val="uk-UA"/>
              </w:rPr>
              <w:t>-2]</w:t>
            </w:r>
            <w:r w:rsidR="000A1ADD" w:rsidRPr="00927359">
              <w:rPr>
                <w:rFonts w:ascii="Times New Roman" w:hAnsi="Times New Roman"/>
                <w:lang w:val="uk-UA"/>
              </w:rPr>
              <w:t>;</w:t>
            </w:r>
            <w:r w:rsidR="000A1ADD">
              <w:rPr>
                <w:rFonts w:ascii="Times New Roman" w:hAnsi="Times New Roman"/>
                <w:lang w:val="uk-UA"/>
              </w:rPr>
              <w:t xml:space="preserve"> </w:t>
            </w:r>
            <w:r w:rsidR="000A1ADD" w:rsidRPr="00927359">
              <w:rPr>
                <w:rFonts w:ascii="Times New Roman" w:hAnsi="Times New Roman"/>
                <w:i/>
                <w:lang w:val="uk-UA"/>
              </w:rPr>
              <w:t>-</w:t>
            </w:r>
            <w:r w:rsidR="000A1ADD" w:rsidRPr="00927359">
              <w:rPr>
                <w:rFonts w:ascii="Times New Roman" w:hAnsi="Times New Roman"/>
                <w:lang w:val="uk-UA"/>
              </w:rPr>
              <w:t xml:space="preserve"> </w:t>
            </w:r>
            <w:r w:rsidR="000A1ADD" w:rsidRPr="00927359">
              <w:rPr>
                <w:rFonts w:ascii="Times New Roman" w:hAnsi="Times New Roman"/>
                <w:i/>
                <w:lang w:val="uk-UA"/>
              </w:rPr>
              <w:t>ставить запитання</w:t>
            </w:r>
            <w:r w:rsidR="000A1ADD" w:rsidRPr="00927359">
              <w:rPr>
                <w:rFonts w:ascii="Times New Roman" w:hAnsi="Times New Roman"/>
                <w:lang w:val="uk-UA"/>
              </w:rPr>
              <w:t xml:space="preserve"> за змістом тексту для уточнення свого розуміння </w:t>
            </w:r>
            <w:r w:rsidR="000A1ADD">
              <w:rPr>
                <w:rFonts w:ascii="Times New Roman" w:hAnsi="Times New Roman"/>
                <w:color w:val="4F81BD"/>
                <w:lang w:val="uk-UA"/>
              </w:rPr>
              <w:t>[2 МОВ 2-2.1</w:t>
            </w:r>
            <w:r w:rsidR="000A1ADD" w:rsidRPr="00927359">
              <w:rPr>
                <w:rFonts w:ascii="Times New Roman" w:hAnsi="Times New Roman"/>
                <w:color w:val="4F81BD"/>
                <w:lang w:val="uk-UA"/>
              </w:rPr>
              <w:t>-3]</w:t>
            </w:r>
            <w:r w:rsidR="000A1ADD" w:rsidRPr="00927359">
              <w:rPr>
                <w:rFonts w:ascii="Times New Roman" w:hAnsi="Times New Roman"/>
                <w:lang w:val="uk-UA"/>
              </w:rPr>
              <w:t>;</w:t>
            </w:r>
            <w:r w:rsidR="000A1ADD">
              <w:rPr>
                <w:rFonts w:ascii="Times New Roman" w:hAnsi="Times New Roman"/>
                <w:lang w:val="uk-UA"/>
              </w:rPr>
              <w:t xml:space="preserve"> </w:t>
            </w:r>
            <w:r w:rsidR="000A1ADD" w:rsidRPr="00927359">
              <w:rPr>
                <w:rFonts w:ascii="Times New Roman" w:hAnsi="Times New Roman"/>
                <w:i/>
                <w:lang w:val="uk-UA"/>
              </w:rPr>
              <w:t>-</w:t>
            </w:r>
            <w:r w:rsidR="000A1ADD" w:rsidRPr="00927359">
              <w:rPr>
                <w:rFonts w:ascii="Times New Roman" w:hAnsi="Times New Roman"/>
                <w:lang w:val="uk-UA"/>
              </w:rPr>
              <w:t xml:space="preserve"> </w:t>
            </w:r>
            <w:r w:rsidR="000A1ADD" w:rsidRPr="00927359">
              <w:rPr>
                <w:rFonts w:ascii="Times New Roman" w:hAnsi="Times New Roman"/>
                <w:i/>
                <w:lang w:val="uk-UA"/>
              </w:rPr>
              <w:t>розповідає</w:t>
            </w:r>
            <w:r w:rsidR="000A1ADD" w:rsidRPr="00927359">
              <w:rPr>
                <w:rFonts w:ascii="Times New Roman" w:hAnsi="Times New Roman"/>
                <w:lang w:val="uk-UA"/>
              </w:rPr>
              <w:t xml:space="preserve">, про що текст, </w:t>
            </w:r>
            <w:r w:rsidR="000A1ADD" w:rsidRPr="00927359">
              <w:rPr>
                <w:rFonts w:ascii="Times New Roman" w:hAnsi="Times New Roman"/>
                <w:i/>
                <w:lang w:val="uk-UA"/>
              </w:rPr>
              <w:t>відповідає</w:t>
            </w:r>
            <w:r w:rsidR="000A1ADD" w:rsidRPr="00927359">
              <w:rPr>
                <w:rFonts w:ascii="Times New Roman" w:hAnsi="Times New Roman"/>
                <w:lang w:val="uk-UA"/>
              </w:rPr>
              <w:t xml:space="preserve"> на запитання за змістом прочитаного </w:t>
            </w:r>
            <w:r w:rsidR="000A1ADD">
              <w:rPr>
                <w:rFonts w:ascii="Times New Roman" w:hAnsi="Times New Roman"/>
                <w:color w:val="4F81BD"/>
                <w:lang w:val="uk-UA"/>
              </w:rPr>
              <w:t>[2 МОВ 2-2.1</w:t>
            </w:r>
            <w:r w:rsidR="000A1ADD" w:rsidRPr="00927359">
              <w:rPr>
                <w:rFonts w:ascii="Times New Roman" w:hAnsi="Times New Roman"/>
                <w:color w:val="4F81BD"/>
                <w:lang w:val="uk-UA"/>
              </w:rPr>
              <w:t>-4]</w:t>
            </w:r>
            <w:r w:rsidR="000A1ADD" w:rsidRPr="00927359">
              <w:rPr>
                <w:rFonts w:ascii="Times New Roman" w:hAnsi="Times New Roman"/>
                <w:lang w:val="uk-UA"/>
              </w:rPr>
              <w:t>;</w:t>
            </w:r>
            <w:r w:rsidR="000A1ADD">
              <w:rPr>
                <w:rFonts w:ascii="Times New Roman" w:hAnsi="Times New Roman"/>
                <w:lang w:val="uk-UA"/>
              </w:rPr>
              <w:t xml:space="preserve"> </w:t>
            </w:r>
            <w:r w:rsidR="000A1ADD" w:rsidRPr="00927359">
              <w:rPr>
                <w:rFonts w:ascii="Times New Roman" w:hAnsi="Times New Roman"/>
                <w:i/>
                <w:lang w:val="uk-UA"/>
              </w:rPr>
              <w:t>-</w:t>
            </w:r>
            <w:r w:rsidR="000A1ADD" w:rsidRPr="00927359">
              <w:rPr>
                <w:rFonts w:ascii="Times New Roman" w:hAnsi="Times New Roman"/>
                <w:lang w:val="uk-UA"/>
              </w:rPr>
              <w:t xml:space="preserve"> </w:t>
            </w:r>
            <w:r w:rsidR="000A1ADD" w:rsidRPr="00927359">
              <w:rPr>
                <w:rFonts w:ascii="Times New Roman" w:hAnsi="Times New Roman"/>
                <w:i/>
                <w:lang w:val="uk-UA"/>
              </w:rPr>
              <w:t>визначає</w:t>
            </w:r>
            <w:r w:rsidR="000A1ADD" w:rsidRPr="00927359">
              <w:rPr>
                <w:rFonts w:ascii="Times New Roman" w:hAnsi="Times New Roman"/>
                <w:lang w:val="uk-UA"/>
              </w:rPr>
              <w:t xml:space="preserve"> послідовність подій у художньому тексті </w:t>
            </w:r>
            <w:r w:rsidR="000A1ADD" w:rsidRPr="00E5240A">
              <w:rPr>
                <w:rFonts w:ascii="Times New Roman" w:hAnsi="Times New Roman"/>
                <w:color w:val="4F81BD"/>
                <w:lang w:val="uk-UA"/>
              </w:rPr>
              <w:t>[2 МОВ 2-2.2-1]</w:t>
            </w:r>
            <w:r w:rsidR="000A1ADD" w:rsidRPr="00E5240A">
              <w:rPr>
                <w:rFonts w:ascii="Times New Roman" w:hAnsi="Times New Roman"/>
                <w:lang w:val="uk-UA"/>
              </w:rPr>
              <w:t>;</w:t>
            </w:r>
            <w:r w:rsidR="00EB0EED">
              <w:rPr>
                <w:rFonts w:ascii="Times New Roman" w:hAnsi="Times New Roman"/>
                <w:lang w:val="uk-UA"/>
              </w:rPr>
              <w:t xml:space="preserve"> </w:t>
            </w:r>
            <w:r w:rsidR="00EB0EED" w:rsidRPr="00927359">
              <w:rPr>
                <w:rFonts w:ascii="Times New Roman" w:hAnsi="Times New Roman"/>
                <w:i/>
                <w:lang w:val="uk-UA"/>
              </w:rPr>
              <w:t>-</w:t>
            </w:r>
            <w:r w:rsidR="00EB0EED" w:rsidRPr="00927359">
              <w:rPr>
                <w:rFonts w:ascii="Times New Roman" w:hAnsi="Times New Roman"/>
                <w:color w:val="FF0000"/>
                <w:lang w:val="uk-UA"/>
              </w:rPr>
              <w:t xml:space="preserve"> </w:t>
            </w:r>
            <w:r w:rsidR="00EB0EED" w:rsidRPr="00927359">
              <w:rPr>
                <w:rFonts w:ascii="Times New Roman" w:hAnsi="Times New Roman"/>
                <w:i/>
                <w:lang w:val="uk-UA"/>
              </w:rPr>
              <w:t>досліджує</w:t>
            </w:r>
            <w:r w:rsidR="00EB0EED" w:rsidRPr="00927359">
              <w:rPr>
                <w:rFonts w:ascii="Times New Roman" w:hAnsi="Times New Roman"/>
                <w:lang w:val="uk-UA"/>
              </w:rPr>
              <w:t xml:space="preserve"> особливості казки, вірша, оповідання, загадки, скоромовки, забавлянки тощо </w:t>
            </w:r>
            <w:r w:rsidR="00EB0EED">
              <w:rPr>
                <w:rFonts w:ascii="Times New Roman" w:hAnsi="Times New Roman"/>
                <w:color w:val="4F81BD"/>
                <w:lang w:val="uk-UA"/>
              </w:rPr>
              <w:t>[2 МОВ 2-2.2</w:t>
            </w:r>
            <w:r w:rsidR="00EB0EED" w:rsidRPr="00927359">
              <w:rPr>
                <w:rFonts w:ascii="Times New Roman" w:hAnsi="Times New Roman"/>
                <w:color w:val="4F81BD"/>
                <w:lang w:val="uk-UA"/>
              </w:rPr>
              <w:t>-9]</w:t>
            </w:r>
            <w:r w:rsidR="00EB0EED">
              <w:rPr>
                <w:rFonts w:ascii="Times New Roman" w:hAnsi="Times New Roman"/>
                <w:color w:val="4F81BD"/>
                <w:lang w:val="uk-UA"/>
              </w:rPr>
              <w:t>;</w:t>
            </w:r>
            <w:r w:rsidR="00EB0EED" w:rsidRPr="00927359">
              <w:rPr>
                <w:rFonts w:ascii="Times New Roman" w:hAnsi="Times New Roman"/>
                <w:i/>
                <w:lang w:val="uk-UA"/>
              </w:rPr>
              <w:t xml:space="preserve"> -</w:t>
            </w:r>
            <w:r w:rsidR="00EB0EED" w:rsidRPr="00927359">
              <w:rPr>
                <w:rFonts w:ascii="Times New Roman" w:hAnsi="Times New Roman"/>
                <w:lang w:val="uk-UA"/>
              </w:rPr>
              <w:t xml:space="preserve"> </w:t>
            </w:r>
            <w:r w:rsidR="00EB0EED" w:rsidRPr="00927359">
              <w:rPr>
                <w:rFonts w:ascii="Times New Roman" w:hAnsi="Times New Roman"/>
                <w:i/>
                <w:lang w:val="uk-UA"/>
              </w:rPr>
              <w:t xml:space="preserve">пояснює </w:t>
            </w:r>
            <w:r w:rsidR="00EB0EED" w:rsidRPr="00927359">
              <w:rPr>
                <w:rFonts w:ascii="Times New Roman" w:hAnsi="Times New Roman"/>
                <w:lang w:val="uk-UA"/>
              </w:rPr>
              <w:t xml:space="preserve">роль ілюстрацій, таблиць, графіків, схем для глибшого розуміння змісту тексту </w:t>
            </w:r>
            <w:r w:rsidR="00EB0EED">
              <w:rPr>
                <w:rFonts w:ascii="Times New Roman" w:hAnsi="Times New Roman"/>
                <w:color w:val="4F81BD"/>
                <w:lang w:val="uk-UA"/>
              </w:rPr>
              <w:t>[2 МОВ 2-2.4</w:t>
            </w:r>
            <w:r w:rsidR="00EB0EED" w:rsidRPr="00927359">
              <w:rPr>
                <w:rFonts w:ascii="Times New Roman" w:hAnsi="Times New Roman"/>
                <w:color w:val="4F81BD"/>
                <w:lang w:val="uk-UA"/>
              </w:rPr>
              <w:t>-3]</w:t>
            </w:r>
            <w:r w:rsidR="00EB0EED" w:rsidRPr="00927359">
              <w:rPr>
                <w:rFonts w:ascii="Times New Roman" w:hAnsi="Times New Roman"/>
                <w:lang w:val="uk-UA"/>
              </w:rPr>
              <w:t>;</w:t>
            </w:r>
            <w:r w:rsidR="00EB0EED">
              <w:rPr>
                <w:rFonts w:ascii="Times New Roman" w:hAnsi="Times New Roman"/>
                <w:lang w:val="uk-UA"/>
              </w:rPr>
              <w:t xml:space="preserve"> </w:t>
            </w:r>
            <w:r w:rsidR="00EB0EED" w:rsidRPr="00927359">
              <w:rPr>
                <w:rFonts w:ascii="Times New Roman" w:hAnsi="Times New Roman"/>
                <w:lang w:val="uk-UA"/>
              </w:rPr>
              <w:t xml:space="preserve">- </w:t>
            </w:r>
            <w:r w:rsidR="00EB0EED" w:rsidRPr="00927359">
              <w:rPr>
                <w:rFonts w:ascii="Times New Roman" w:hAnsi="Times New Roman"/>
                <w:i/>
                <w:lang w:val="uk-UA"/>
              </w:rPr>
              <w:t>записує</w:t>
            </w:r>
            <w:r w:rsidR="00EB0EED" w:rsidRPr="00927359">
              <w:rPr>
                <w:rFonts w:ascii="Times New Roman" w:hAnsi="Times New Roman"/>
                <w:lang w:val="uk-UA"/>
              </w:rPr>
              <w:t xml:space="preserve"> окремі слова та речення, дотримуючись опрацьованих правил щодо оформлення речення на письмі, а та</w:t>
            </w:r>
            <w:bookmarkStart w:id="0" w:name="_GoBack"/>
            <w:bookmarkEnd w:id="0"/>
            <w:r w:rsidR="00EB0EED" w:rsidRPr="00927359">
              <w:rPr>
                <w:rFonts w:ascii="Times New Roman" w:hAnsi="Times New Roman"/>
                <w:lang w:val="uk-UA"/>
              </w:rPr>
              <w:t>кож слів, які пишуться так, як вимовляються</w:t>
            </w:r>
            <w:r w:rsidR="00A53547">
              <w:rPr>
                <w:rFonts w:ascii="Times New Roman" w:hAnsi="Times New Roman"/>
                <w:lang w:val="uk-UA"/>
              </w:rPr>
              <w:t>;</w:t>
            </w:r>
            <w:r w:rsidR="00EB0EED" w:rsidRPr="00927359">
              <w:rPr>
                <w:rFonts w:ascii="Times New Roman" w:hAnsi="Times New Roman"/>
                <w:lang w:val="uk-UA"/>
              </w:rPr>
              <w:t xml:space="preserve"> </w:t>
            </w:r>
            <w:r w:rsidR="00EB0EED" w:rsidRPr="00927359">
              <w:rPr>
                <w:rFonts w:ascii="Times New Roman" w:hAnsi="Times New Roman"/>
                <w:color w:val="4F81BD"/>
                <w:lang w:val="uk-UA"/>
              </w:rPr>
              <w:t>[2 МОВ 3-3.1-4]</w:t>
            </w:r>
            <w:r w:rsidR="00EB0EED">
              <w:rPr>
                <w:rFonts w:ascii="Times New Roman" w:hAnsi="Times New Roman"/>
                <w:color w:val="4F81BD"/>
                <w:lang w:val="uk-UA"/>
              </w:rPr>
              <w:t xml:space="preserve"> </w:t>
            </w:r>
            <w:r w:rsidR="00EB0EED" w:rsidRPr="00927359">
              <w:rPr>
                <w:rFonts w:ascii="Times New Roman" w:hAnsi="Times New Roman"/>
                <w:lang w:val="uk-UA"/>
              </w:rPr>
              <w:t xml:space="preserve">- </w:t>
            </w:r>
            <w:r w:rsidR="00EB0EED" w:rsidRPr="00927359">
              <w:rPr>
                <w:rFonts w:ascii="Times New Roman" w:hAnsi="Times New Roman"/>
                <w:i/>
                <w:lang w:val="uk-UA"/>
              </w:rPr>
              <w:t>знаходить</w:t>
            </w:r>
            <w:r w:rsidR="00EB0EED" w:rsidRPr="00927359">
              <w:rPr>
                <w:rFonts w:ascii="Times New Roman" w:hAnsi="Times New Roman"/>
                <w:lang w:val="uk-UA"/>
              </w:rPr>
              <w:t xml:space="preserve"> у висловленні і пояснює роль синонімів, антонімів, багатозначних слів, споріднених слів </w:t>
            </w:r>
            <w:r w:rsidR="00EB0EED" w:rsidRPr="00927359">
              <w:rPr>
                <w:rFonts w:ascii="Times New Roman" w:hAnsi="Times New Roman"/>
                <w:color w:val="4F81BD"/>
                <w:lang w:val="uk-UA"/>
              </w:rPr>
              <w:t>[2 МОВ 5-4.1-</w:t>
            </w:r>
            <w:r w:rsidR="00EB0EED" w:rsidRPr="00B41B29">
              <w:rPr>
                <w:rFonts w:ascii="Times New Roman" w:hAnsi="Times New Roman"/>
                <w:color w:val="4F81BD"/>
                <w:lang w:val="uk-UA"/>
              </w:rPr>
              <w:t>4</w:t>
            </w:r>
            <w:r w:rsidR="00EB0EED" w:rsidRPr="00927359">
              <w:rPr>
                <w:rFonts w:ascii="Times New Roman" w:hAnsi="Times New Roman"/>
                <w:color w:val="4F81BD"/>
                <w:lang w:val="uk-UA"/>
              </w:rPr>
              <w:t>]</w:t>
            </w:r>
            <w:r w:rsidR="00EB0EED" w:rsidRPr="00927359">
              <w:rPr>
                <w:rFonts w:ascii="Times New Roman" w:hAnsi="Times New Roman"/>
                <w:lang w:val="uk-UA"/>
              </w:rPr>
              <w:t>;</w:t>
            </w:r>
          </w:p>
          <w:p w:rsidR="00143201" w:rsidRPr="005538FA" w:rsidRDefault="00F95C2E" w:rsidP="00EB0EED">
            <w:pPr>
              <w:rPr>
                <w:rFonts w:cstheme="minorHAnsi"/>
                <w:b/>
                <w:lang w:val="uk-UA"/>
              </w:rPr>
            </w:pPr>
            <w:r w:rsidRPr="005538FA">
              <w:rPr>
                <w:rFonts w:cstheme="minorHAnsi"/>
                <w:b/>
                <w:lang w:val="uk-UA"/>
              </w:rPr>
              <w:t xml:space="preserve"> </w:t>
            </w:r>
          </w:p>
        </w:tc>
      </w:tr>
      <w:tr w:rsidR="003C2671" w:rsidRPr="005538FA" w:rsidTr="00143201">
        <w:tc>
          <w:tcPr>
            <w:tcW w:w="3521" w:type="dxa"/>
            <w:gridSpan w:val="2"/>
          </w:tcPr>
          <w:p w:rsidR="003C2671" w:rsidRPr="005538FA" w:rsidRDefault="00524C51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="00F713DF" w:rsidRPr="00F713DF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5538F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F713DF" w:rsidRPr="002C01A4" w:rsidRDefault="00F713DF" w:rsidP="00F713DF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01A4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EB0EED">
              <w:rPr>
                <w:rFonts w:cstheme="minorHAnsi"/>
                <w:sz w:val="24"/>
                <w:szCs w:val="24"/>
                <w:lang w:val="uk-UA"/>
              </w:rPr>
              <w:t>вмію читати виразно вголос самостійно і в парі</w:t>
            </w:r>
            <w:r w:rsidRPr="002C01A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76009D" w:rsidRPr="002C01A4" w:rsidRDefault="0076009D" w:rsidP="0076009D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01A4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827BC0" w:rsidRPr="002C01A4">
              <w:rPr>
                <w:rFonts w:cstheme="minorHAnsi"/>
                <w:sz w:val="24"/>
                <w:szCs w:val="24"/>
                <w:lang w:val="uk-UA"/>
              </w:rPr>
              <w:t xml:space="preserve">знаю, </w:t>
            </w:r>
            <w:r w:rsidR="00EB0EED">
              <w:rPr>
                <w:rFonts w:cstheme="minorHAnsi"/>
                <w:sz w:val="24"/>
                <w:szCs w:val="24"/>
                <w:lang w:val="uk-UA"/>
              </w:rPr>
              <w:t>з яких частин складається текст-розповідь, і можу їх знайти в тексті</w:t>
            </w:r>
            <w:r w:rsidRPr="002C01A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27BC0" w:rsidRPr="002C01A4" w:rsidRDefault="003326FA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01A4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EB0EED">
              <w:rPr>
                <w:rFonts w:cstheme="minorHAnsi"/>
                <w:sz w:val="24"/>
                <w:szCs w:val="24"/>
                <w:lang w:val="uk-UA"/>
              </w:rPr>
              <w:t>вмію ставити запитання до тексту і відповідати на такі запитання усно і письмово</w:t>
            </w:r>
            <w:r w:rsidR="00827BC0" w:rsidRPr="002C01A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713DF" w:rsidRPr="002C01A4" w:rsidRDefault="002C01A4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EB0EED">
              <w:rPr>
                <w:rFonts w:cstheme="minorHAnsi"/>
                <w:sz w:val="24"/>
                <w:szCs w:val="24"/>
                <w:lang w:val="uk-UA"/>
              </w:rPr>
              <w:t>розрізняю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іменники </w:t>
            </w:r>
            <w:r w:rsidR="00EB0EED">
              <w:rPr>
                <w:rFonts w:cstheme="minorHAnsi"/>
                <w:sz w:val="24"/>
                <w:szCs w:val="24"/>
                <w:lang w:val="uk-UA"/>
              </w:rPr>
              <w:t>--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назви істот і неістот</w:t>
            </w:r>
            <w:r w:rsidR="00F713DF" w:rsidRPr="002C01A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827BC0" w:rsidRPr="002C01A4" w:rsidRDefault="00827BC0" w:rsidP="00827BC0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2C01A4"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2C01A4">
              <w:rPr>
                <w:rFonts w:cstheme="minorHAnsi"/>
                <w:sz w:val="24"/>
                <w:szCs w:val="24"/>
                <w:lang w:val="uk-UA"/>
              </w:rPr>
              <w:t xml:space="preserve">можу знайти </w:t>
            </w:r>
            <w:r w:rsidR="00D32F79">
              <w:rPr>
                <w:rFonts w:cstheme="minorHAnsi"/>
                <w:sz w:val="24"/>
                <w:szCs w:val="24"/>
                <w:lang w:val="uk-UA"/>
              </w:rPr>
              <w:t>в тексті багатозначні і споріднені слова</w:t>
            </w:r>
            <w:r w:rsidRPr="002C01A4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FD6DC8" w:rsidRPr="005538FA" w:rsidRDefault="00F713DF" w:rsidP="00F713DF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 w:rsidRPr="00F866CA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F866CA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538FA" w:rsidRDefault="00FD6DC8" w:rsidP="00427623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5538FA" w:rsidRDefault="00827BC0" w:rsidP="002E0C45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Частини мови, іменник, </w:t>
            </w:r>
            <w:r w:rsidR="002E0C45">
              <w:rPr>
                <w:rFonts w:cstheme="minorHAnsi"/>
                <w:sz w:val="24"/>
                <w:szCs w:val="24"/>
                <w:lang w:val="uk-UA"/>
              </w:rPr>
              <w:t>істоти, неістоти</w:t>
            </w:r>
            <w:r w:rsidR="001A3ADF">
              <w:rPr>
                <w:rFonts w:cstheme="minorHAnsi"/>
                <w:sz w:val="24"/>
                <w:szCs w:val="24"/>
                <w:lang w:val="uk-UA"/>
              </w:rPr>
              <w:t>, багатозначні слова, споріднені слова</w:t>
            </w:r>
          </w:p>
        </w:tc>
        <w:tc>
          <w:tcPr>
            <w:tcW w:w="2811" w:type="dxa"/>
          </w:tcPr>
          <w:p w:rsidR="00FD6DC8" w:rsidRPr="005538FA" w:rsidRDefault="00FD6DC8" w:rsidP="00FD6DC8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5538FA" w:rsidRDefault="00DB3800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sz w:val="24"/>
                <w:szCs w:val="24"/>
                <w:lang w:val="uk-UA"/>
              </w:rPr>
              <w:t>П</w:t>
            </w:r>
            <w:r w:rsidR="00FD6DC8" w:rsidRPr="005538FA">
              <w:rPr>
                <w:rFonts w:cstheme="minorHAnsi"/>
                <w:sz w:val="24"/>
                <w:szCs w:val="24"/>
                <w:lang w:val="uk-UA"/>
              </w:rPr>
              <w:t>ідручник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>, зошит</w:t>
            </w:r>
            <w:r w:rsidR="00FD6DC8" w:rsidRPr="005538FA">
              <w:rPr>
                <w:rFonts w:cstheme="minorHAnsi"/>
                <w:sz w:val="24"/>
                <w:szCs w:val="24"/>
                <w:lang w:val="uk-UA"/>
              </w:rPr>
              <w:t xml:space="preserve"> [</w:t>
            </w:r>
            <w:r w:rsidR="00F84D8C">
              <w:rPr>
                <w:rFonts w:cstheme="minorHAnsi"/>
                <w:sz w:val="24"/>
                <w:szCs w:val="24"/>
                <w:lang w:val="uk-UA"/>
              </w:rPr>
              <w:t>2</w:t>
            </w:r>
            <w:r w:rsidR="001A3ADF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, </w:t>
            </w:r>
            <w:r w:rsidR="00F84D8C" w:rsidRPr="00F713DF">
              <w:rPr>
                <w:rFonts w:cstheme="minorHAnsi"/>
                <w:i/>
                <w:sz w:val="24"/>
                <w:szCs w:val="24"/>
                <w:lang w:val="uk-UA"/>
              </w:rPr>
              <w:t>1</w:t>
            </w:r>
            <w:r w:rsidR="002E0C45">
              <w:rPr>
                <w:rFonts w:cstheme="minorHAnsi"/>
                <w:i/>
                <w:sz w:val="24"/>
                <w:szCs w:val="24"/>
                <w:lang w:val="uk-UA"/>
              </w:rPr>
              <w:t>7</w:t>
            </w:r>
            <w:r w:rsidR="00F84D8C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FD6DC8" w:rsidRPr="005538FA" w:rsidRDefault="00FD6DC8" w:rsidP="00F84D8C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  <w:p w:rsidR="003C4570" w:rsidRPr="005538FA" w:rsidRDefault="003C4570" w:rsidP="005D23D1">
            <w:pPr>
              <w:pStyle w:val="a8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B253FD" w:rsidRPr="005538FA" w:rsidTr="00143201">
        <w:tc>
          <w:tcPr>
            <w:tcW w:w="1253" w:type="dxa"/>
          </w:tcPr>
          <w:p w:rsidR="00B253FD" w:rsidRPr="005538FA" w:rsidRDefault="00B253FD" w:rsidP="00B253FD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1</w:t>
            </w:r>
          </w:p>
          <w:p w:rsidR="00B253FD" w:rsidRPr="005538FA" w:rsidRDefault="00B253FD" w:rsidP="00B253FD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• • </w:t>
            </w:r>
          </w:p>
          <w:p w:rsidR="00B253FD" w:rsidRPr="005538FA" w:rsidRDefault="00B253FD" w:rsidP="00B253FD">
            <w:pPr>
              <w:rPr>
                <w:rFonts w:cstheme="minorHAnsi"/>
                <w:lang w:val="uk-UA"/>
              </w:rPr>
            </w:pPr>
          </w:p>
          <w:p w:rsidR="00B253FD" w:rsidRPr="005538FA" w:rsidRDefault="00B253FD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  <w:gridSpan w:val="3"/>
          </w:tcPr>
          <w:p w:rsidR="00B253FD" w:rsidRDefault="00B253FD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Перевірка домашнього завдання</w:t>
            </w:r>
          </w:p>
          <w:p w:rsidR="00B253FD" w:rsidRDefault="00B253FD" w:rsidP="00B253FD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1. </w:t>
            </w:r>
            <w:r w:rsidRPr="00B253FD">
              <w:rPr>
                <w:rFonts w:cstheme="minorHAnsi"/>
                <w:sz w:val="24"/>
                <w:szCs w:val="24"/>
                <w:lang w:val="uk-UA"/>
              </w:rPr>
              <w:t>Розглянути в парах</w:t>
            </w: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</w:t>
            </w:r>
            <w:r w:rsidRPr="00B253FD">
              <w:rPr>
                <w:rFonts w:cstheme="minorHAnsi"/>
                <w:sz w:val="24"/>
                <w:szCs w:val="24"/>
                <w:lang w:val="uk-UA"/>
              </w:rPr>
              <w:t>принесені малюнки</w:t>
            </w:r>
            <w:r>
              <w:rPr>
                <w:rFonts w:cstheme="minorHAnsi"/>
                <w:sz w:val="24"/>
                <w:szCs w:val="24"/>
                <w:lang w:val="uk-UA"/>
              </w:rPr>
              <w:t>, обмінятися ними і скласти речення, підкреслити в них 1) варіант 1 – назви істот; 2) варіант 2 – назви неістот.</w:t>
            </w:r>
          </w:p>
          <w:p w:rsidR="00B253FD" w:rsidRDefault="00B253FD" w:rsidP="00B253F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B253FD">
              <w:rPr>
                <w:rFonts w:cstheme="minorHAnsi"/>
                <w:sz w:val="24"/>
                <w:szCs w:val="24"/>
                <w:lang w:val="uk-UA"/>
              </w:rPr>
              <w:t>2. Із принесених малюнків влаштувати виставку в класі.</w:t>
            </w:r>
          </w:p>
        </w:tc>
      </w:tr>
      <w:tr w:rsidR="003C2671" w:rsidRPr="005538FA" w:rsidTr="00143201">
        <w:tc>
          <w:tcPr>
            <w:tcW w:w="1253" w:type="dxa"/>
          </w:tcPr>
          <w:p w:rsidR="00B253FD" w:rsidRDefault="00B253FD" w:rsidP="00F21496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2</w:t>
            </w:r>
          </w:p>
          <w:p w:rsidR="000642FE" w:rsidRPr="005538FA" w:rsidRDefault="000642FE" w:rsidP="000642FE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</w:p>
          <w:p w:rsidR="000642FE" w:rsidRDefault="000642FE" w:rsidP="00F21496">
            <w:pPr>
              <w:rPr>
                <w:rFonts w:cstheme="minorHAnsi"/>
                <w:lang w:val="uk-UA"/>
              </w:rPr>
            </w:pPr>
          </w:p>
          <w:p w:rsidR="000642FE" w:rsidRDefault="000642FE" w:rsidP="00F21496">
            <w:pPr>
              <w:rPr>
                <w:rFonts w:cstheme="minorHAnsi"/>
                <w:lang w:val="uk-UA"/>
              </w:rPr>
            </w:pPr>
          </w:p>
          <w:p w:rsidR="000642FE" w:rsidRDefault="000642FE" w:rsidP="00F21496">
            <w:pPr>
              <w:rPr>
                <w:rFonts w:cstheme="minorHAnsi"/>
                <w:lang w:val="uk-UA"/>
              </w:rPr>
            </w:pPr>
          </w:p>
          <w:p w:rsidR="000642FE" w:rsidRDefault="000642FE" w:rsidP="00F21496">
            <w:pPr>
              <w:rPr>
                <w:rFonts w:cstheme="minorHAnsi"/>
                <w:lang w:val="uk-UA"/>
              </w:rPr>
            </w:pPr>
          </w:p>
          <w:p w:rsidR="000642FE" w:rsidRDefault="000642FE" w:rsidP="00F21496">
            <w:pPr>
              <w:rPr>
                <w:rFonts w:cstheme="minorHAnsi"/>
                <w:lang w:val="uk-UA"/>
              </w:rPr>
            </w:pPr>
          </w:p>
          <w:p w:rsidR="000642FE" w:rsidRDefault="000642FE" w:rsidP="00F21496">
            <w:pPr>
              <w:rPr>
                <w:rFonts w:cstheme="minorHAnsi"/>
                <w:lang w:val="uk-UA"/>
              </w:rPr>
            </w:pPr>
          </w:p>
          <w:p w:rsidR="00F21496" w:rsidRPr="005538FA" w:rsidRDefault="00F21496" w:rsidP="00F21496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 xml:space="preserve">• • </w:t>
            </w:r>
          </w:p>
          <w:p w:rsidR="00143201" w:rsidRPr="005538FA" w:rsidRDefault="00143201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  <w:gridSpan w:val="3"/>
          </w:tcPr>
          <w:p w:rsidR="003C2671" w:rsidRDefault="001A3ADF" w:rsidP="0042762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Читання і обговорення оповідання «Водогін-музикант»</w:t>
            </w:r>
          </w:p>
          <w:p w:rsidR="001A3ADF" w:rsidRPr="001A3ADF" w:rsidRDefault="001A3ADF" w:rsidP="001A3ADF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1A3ADF">
              <w:rPr>
                <w:rFonts w:cstheme="minorHAnsi"/>
                <w:sz w:val="24"/>
                <w:szCs w:val="24"/>
                <w:lang w:val="uk-UA"/>
              </w:rPr>
              <w:t>Робота з ілюстрацією.</w:t>
            </w:r>
          </w:p>
          <w:p w:rsidR="00F21496" w:rsidRDefault="001A3ADF" w:rsidP="001A3ADF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1A3ADF">
              <w:rPr>
                <w:rFonts w:cstheme="minorHAnsi"/>
                <w:sz w:val="24"/>
                <w:szCs w:val="24"/>
                <w:lang w:val="uk-UA"/>
              </w:rPr>
              <w:t>Розгляньте малюнок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справа. Що на ньому зображено? Про що, на вашу</w:t>
            </w:r>
            <w:r w:rsidR="00B253FD">
              <w:rPr>
                <w:rFonts w:cstheme="minorHAnsi"/>
                <w:sz w:val="24"/>
                <w:szCs w:val="24"/>
                <w:lang w:val="uk-UA"/>
              </w:rPr>
              <w:t xml:space="preserve"> думку, може йтися в оповіданні?</w:t>
            </w:r>
          </w:p>
          <w:p w:rsidR="005F37DE" w:rsidRDefault="001A3ADF" w:rsidP="001A3ADF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Читання оповідання учителем. </w:t>
            </w:r>
          </w:p>
          <w:p w:rsidR="001A3ADF" w:rsidRDefault="001A3ADF" w:rsidP="001A3ADF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 справдились ваші припущення?</w:t>
            </w:r>
          </w:p>
          <w:p w:rsidR="000642FE" w:rsidRDefault="000642FE" w:rsidP="000642F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642FE" w:rsidRPr="000642FE" w:rsidRDefault="000642FE" w:rsidP="000642FE">
            <w:pPr>
              <w:pStyle w:val="a8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Обговорення тексту-розповіді і його будови.</w:t>
            </w:r>
          </w:p>
          <w:p w:rsidR="00990AA7" w:rsidRDefault="00990AA7" w:rsidP="001A3ADF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 прослухали опис чи розповідь? Чому ви так думаєте?</w:t>
            </w:r>
          </w:p>
          <w:p w:rsidR="00990AA7" w:rsidRDefault="00990AA7" w:rsidP="00990AA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642FE" w:rsidRPr="000642FE" w:rsidRDefault="000642FE" w:rsidP="000642F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0642FE">
              <w:rPr>
                <w:rFonts w:cstheme="minorHAnsi"/>
                <w:sz w:val="24"/>
                <w:szCs w:val="24"/>
                <w:lang w:val="uk-UA"/>
              </w:rPr>
              <w:t xml:space="preserve">Пригадайте: у розповіді є зачин, основна частина і кінцівка. </w:t>
            </w:r>
          </w:p>
          <w:p w:rsidR="000642FE" w:rsidRDefault="000642FE" w:rsidP="000642F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було спочатку? – зачин.</w:t>
            </w:r>
          </w:p>
          <w:p w:rsidR="000642FE" w:rsidRDefault="000642FE" w:rsidP="000642F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трапилося потім, яка проблема виникла? – основна частина.</w:t>
            </w:r>
          </w:p>
          <w:p w:rsidR="000642FE" w:rsidRPr="000642FE" w:rsidRDefault="000642FE" w:rsidP="000642F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Чим все скінчилося? – кінцівка.</w:t>
            </w:r>
          </w:p>
          <w:p w:rsidR="000642FE" w:rsidRPr="000642FE" w:rsidRDefault="000642FE" w:rsidP="000642FE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 w:rsidRPr="000642FE">
              <w:rPr>
                <w:rFonts w:cstheme="minorHAnsi"/>
                <w:sz w:val="24"/>
                <w:szCs w:val="24"/>
                <w:lang w:val="uk-UA"/>
              </w:rPr>
              <w:t>Прочитайте зачин. Про що ми з нього дізналися?</w:t>
            </w:r>
          </w:p>
          <w:p w:rsidR="000642FE" w:rsidRDefault="000642FE" w:rsidP="00990AA7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990AA7" w:rsidRDefault="00990AA7" w:rsidP="001A3ADF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Чи є в </w:t>
            </w:r>
            <w:r w:rsidR="000642FE">
              <w:rPr>
                <w:rFonts w:cstheme="minorHAnsi"/>
                <w:sz w:val="24"/>
                <w:szCs w:val="24"/>
                <w:lang w:val="uk-UA"/>
              </w:rPr>
              <w:t>зачині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опис? Знайдіть і проч</w:t>
            </w:r>
            <w:r w:rsidR="000642FE">
              <w:rPr>
                <w:rFonts w:cstheme="minorHAnsi"/>
                <w:sz w:val="24"/>
                <w:szCs w:val="24"/>
                <w:lang w:val="uk-UA"/>
              </w:rPr>
              <w:t>и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тайте. </w:t>
            </w:r>
          </w:p>
          <w:p w:rsidR="000642FE" w:rsidRPr="000642FE" w:rsidRDefault="000642FE" w:rsidP="000642F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642FE" w:rsidRDefault="000642FE" w:rsidP="001A3ADF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Прочитайте наступні два абзаци в парах – по реченню одне одному.</w:t>
            </w:r>
          </w:p>
          <w:p w:rsidR="000642FE" w:rsidRPr="000642FE" w:rsidRDefault="000642FE" w:rsidP="000642F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642FE" w:rsidRDefault="000642FE" w:rsidP="001A3ADF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Чому музикант злякався? Як і хто його заспокоїв?</w:t>
            </w:r>
          </w:p>
          <w:p w:rsidR="000642FE" w:rsidRPr="000642FE" w:rsidRDefault="000642FE" w:rsidP="000642F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0642FE" w:rsidRDefault="000642FE" w:rsidP="001A3ADF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Прочитайте останнє речення у парі</w:t>
            </w:r>
            <w:r w:rsidR="00EB0EED">
              <w:rPr>
                <w:rFonts w:cstheme="minorHAnsi"/>
                <w:sz w:val="24"/>
                <w:szCs w:val="24"/>
                <w:lang w:val="uk-UA"/>
              </w:rPr>
              <w:t xml:space="preserve"> --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дуетом. Потре</w:t>
            </w:r>
            <w:r w:rsidR="00EB0EED">
              <w:rPr>
                <w:rFonts w:cstheme="minorHAnsi"/>
                <w:sz w:val="24"/>
                <w:szCs w:val="24"/>
                <w:lang w:val="uk-UA"/>
              </w:rPr>
              <w:t>нуйтесь читати в одному темпі (</w:t>
            </w:r>
            <w:r>
              <w:rPr>
                <w:rFonts w:cstheme="minorHAnsi"/>
                <w:sz w:val="24"/>
                <w:szCs w:val="24"/>
                <w:lang w:val="uk-UA"/>
              </w:rPr>
              <w:t>з</w:t>
            </w:r>
            <w:r w:rsidR="00EB0EED">
              <w:rPr>
                <w:rFonts w:cstheme="minorHAnsi"/>
                <w:sz w:val="24"/>
                <w:szCs w:val="24"/>
                <w:lang w:val="uk-UA"/>
              </w:rPr>
              <w:t>мінюйте інтонаці</w:t>
            </w:r>
            <w:r>
              <w:rPr>
                <w:rFonts w:cstheme="minorHAnsi"/>
                <w:sz w:val="24"/>
                <w:szCs w:val="24"/>
                <w:lang w:val="uk-UA"/>
              </w:rPr>
              <w:t>ю</w:t>
            </w:r>
            <w:r w:rsidR="00EB0EED">
              <w:rPr>
                <w:rFonts w:cstheme="minorHAnsi"/>
                <w:sz w:val="24"/>
                <w:szCs w:val="24"/>
                <w:lang w:val="uk-UA"/>
              </w:rPr>
              <w:t xml:space="preserve"> – спокійно, захоплено, з обуренням)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660F0D" w:rsidRDefault="00660F0D" w:rsidP="00660F0D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1A3ADF" w:rsidRDefault="000B698B" w:rsidP="001A3ADF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Знайдіть речення з оповідання, які могли би бути</w:t>
            </w:r>
            <w:r w:rsidR="001A3ADF">
              <w:rPr>
                <w:rFonts w:cstheme="minorHAnsi"/>
                <w:sz w:val="24"/>
                <w:szCs w:val="24"/>
                <w:lang w:val="uk-UA"/>
              </w:rPr>
              <w:t xml:space="preserve"> підпис</w:t>
            </w:r>
            <w:r>
              <w:rPr>
                <w:rFonts w:cstheme="minorHAnsi"/>
                <w:sz w:val="24"/>
                <w:szCs w:val="24"/>
                <w:lang w:val="uk-UA"/>
              </w:rPr>
              <w:t>ом</w:t>
            </w:r>
            <w:r w:rsidR="001A3ADF">
              <w:rPr>
                <w:rFonts w:cstheme="minorHAnsi"/>
                <w:sz w:val="24"/>
                <w:szCs w:val="24"/>
                <w:lang w:val="uk-UA"/>
              </w:rPr>
              <w:t xml:space="preserve"> до ілю</w:t>
            </w:r>
            <w:r>
              <w:rPr>
                <w:rFonts w:cstheme="minorHAnsi"/>
                <w:sz w:val="24"/>
                <w:szCs w:val="24"/>
                <w:lang w:val="uk-UA"/>
              </w:rPr>
              <w:t>страції.</w:t>
            </w:r>
          </w:p>
          <w:p w:rsidR="00C904EE" w:rsidRPr="00C904EE" w:rsidRDefault="00C904EE" w:rsidP="00C904E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C904EE" w:rsidRPr="00C904EE" w:rsidRDefault="00C904EE" w:rsidP="00C904EE">
            <w:pPr>
              <w:pStyle w:val="a8"/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C904EE">
              <w:rPr>
                <w:rFonts w:cstheme="minorHAnsi"/>
                <w:i/>
                <w:sz w:val="24"/>
                <w:szCs w:val="24"/>
                <w:lang w:val="uk-UA"/>
              </w:rPr>
              <w:t>(«Якось, коли музикант заграв на своїй трубі, водогінна труба заграла теж» або «Відтоді трубач і труба іноді грали дуетом»)</w:t>
            </w:r>
          </w:p>
          <w:p w:rsidR="00C904EE" w:rsidRPr="001A3ADF" w:rsidRDefault="00C904EE" w:rsidP="00C904EE">
            <w:pPr>
              <w:pStyle w:val="a8"/>
              <w:rPr>
                <w:rFonts w:cstheme="minorHAnsi"/>
                <w:sz w:val="24"/>
                <w:szCs w:val="24"/>
                <w:lang w:val="uk-UA"/>
              </w:rPr>
            </w:pPr>
          </w:p>
          <w:p w:rsidR="001A3ADF" w:rsidRDefault="001A3ADF" w:rsidP="001A3ADF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запитує хлопчик на малюнку? Як би ви відповіли на його запитання?</w:t>
            </w:r>
          </w:p>
          <w:p w:rsidR="003C4570" w:rsidRPr="00B41B29" w:rsidRDefault="00C904EE" w:rsidP="009E562B">
            <w:pPr>
              <w:pStyle w:val="a8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Знайдіть в оповіданні іменники – назви істот; іменники – назви неістот.</w:t>
            </w:r>
          </w:p>
        </w:tc>
      </w:tr>
      <w:tr w:rsidR="00676283" w:rsidRPr="005538FA" w:rsidTr="00143201">
        <w:tc>
          <w:tcPr>
            <w:tcW w:w="1253" w:type="dxa"/>
          </w:tcPr>
          <w:p w:rsidR="00676283" w:rsidRPr="005538FA" w:rsidRDefault="00C904EE" w:rsidP="0042762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lastRenderedPageBreak/>
              <w:t>3</w:t>
            </w:r>
          </w:p>
          <w:p w:rsidR="00C904EE" w:rsidRPr="005538FA" w:rsidRDefault="00C904EE" w:rsidP="00C904EE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• </w:t>
            </w:r>
          </w:p>
          <w:p w:rsidR="00C904EE" w:rsidRDefault="00C904EE" w:rsidP="005D23D1">
            <w:pPr>
              <w:rPr>
                <w:rFonts w:cstheme="minorHAnsi"/>
                <w:lang w:val="uk-UA"/>
              </w:rPr>
            </w:pPr>
          </w:p>
          <w:p w:rsidR="00C904EE" w:rsidRDefault="00C904EE" w:rsidP="005D23D1">
            <w:pPr>
              <w:rPr>
                <w:rFonts w:cstheme="minorHAnsi"/>
                <w:lang w:val="uk-UA"/>
              </w:rPr>
            </w:pPr>
          </w:p>
          <w:p w:rsidR="005D23D1" w:rsidRPr="005538FA" w:rsidRDefault="00F21496" w:rsidP="005D23D1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DA5A56" w:rsidRDefault="00DA5A56" w:rsidP="00F84D8C">
            <w:pPr>
              <w:rPr>
                <w:rFonts w:cstheme="minorHAnsi"/>
                <w:lang w:val="uk-UA"/>
              </w:rPr>
            </w:pPr>
          </w:p>
          <w:p w:rsidR="00DA5A56" w:rsidRDefault="00DA5A56" w:rsidP="00F84D8C">
            <w:pPr>
              <w:rPr>
                <w:rFonts w:cstheme="minorHAnsi"/>
                <w:lang w:val="uk-UA"/>
              </w:rPr>
            </w:pPr>
          </w:p>
          <w:p w:rsidR="00F84D8C" w:rsidRPr="005538FA" w:rsidRDefault="00F84D8C" w:rsidP="00F84D8C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 • •</w:t>
            </w:r>
          </w:p>
          <w:p w:rsidR="005D23D1" w:rsidRDefault="005D23D1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DA5A56" w:rsidRDefault="00DA5A56" w:rsidP="005D23D1">
            <w:pPr>
              <w:rPr>
                <w:rFonts w:cstheme="minorHAnsi"/>
                <w:lang w:val="uk-UA"/>
              </w:rPr>
            </w:pP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Default="00F84D8C" w:rsidP="00427623">
            <w:pPr>
              <w:rPr>
                <w:rFonts w:cstheme="minorHAnsi"/>
                <w:lang w:val="uk-UA"/>
              </w:rPr>
            </w:pPr>
          </w:p>
          <w:p w:rsidR="00F84D8C" w:rsidRPr="005538FA" w:rsidRDefault="00F84D8C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056" w:type="dxa"/>
            <w:gridSpan w:val="3"/>
          </w:tcPr>
          <w:p w:rsidR="00676283" w:rsidRPr="005538FA" w:rsidRDefault="00C904EE" w:rsidP="00676283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Виконання завдань 8—12 підручника</w:t>
            </w:r>
          </w:p>
          <w:p w:rsidR="00C904EE" w:rsidRDefault="00C904EE" w:rsidP="005D23D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904EE">
              <w:rPr>
                <w:rFonts w:cstheme="minorHAnsi"/>
                <w:b/>
                <w:sz w:val="24"/>
                <w:szCs w:val="24"/>
                <w:lang w:val="uk-UA"/>
              </w:rPr>
              <w:t>Завдання 8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(в парі) – перед виконанням повторити, як на письмі оформляти питальні речення.</w:t>
            </w:r>
          </w:p>
          <w:p w:rsidR="00C904EE" w:rsidRDefault="00C904EE" w:rsidP="005D23D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904EE" w:rsidRDefault="00C904EE" w:rsidP="005D23D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904EE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9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(самостійно), можна перевірити одне одного в парах.</w:t>
            </w:r>
          </w:p>
          <w:p w:rsidR="00C904EE" w:rsidRDefault="00C904EE" w:rsidP="005D23D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904EE" w:rsidRDefault="00C904EE" w:rsidP="005D23D1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904EE">
              <w:rPr>
                <w:rFonts w:cstheme="minorHAnsi"/>
                <w:b/>
                <w:sz w:val="24"/>
                <w:szCs w:val="24"/>
                <w:lang w:val="uk-UA"/>
              </w:rPr>
              <w:t>Завдання 10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– багатозначне слово – </w:t>
            </w:r>
            <w:r w:rsidRPr="00C904EE">
              <w:rPr>
                <w:rFonts w:cstheme="minorHAnsi"/>
                <w:b/>
                <w:sz w:val="24"/>
                <w:szCs w:val="24"/>
                <w:lang w:val="uk-UA"/>
              </w:rPr>
              <w:t>труба</w:t>
            </w:r>
            <w:r>
              <w:rPr>
                <w:rFonts w:cstheme="minorHAnsi"/>
                <w:sz w:val="24"/>
                <w:szCs w:val="24"/>
                <w:lang w:val="uk-UA"/>
              </w:rPr>
              <w:t>; пояснити значення, знайти речення про кожну з труб.</w:t>
            </w:r>
          </w:p>
          <w:p w:rsidR="00C904EE" w:rsidRDefault="00C904EE" w:rsidP="005D23D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C904EE" w:rsidRDefault="00C904EE" w:rsidP="00C904E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C904EE">
              <w:rPr>
                <w:rFonts w:cstheme="minorHAnsi"/>
                <w:b/>
                <w:sz w:val="24"/>
                <w:szCs w:val="24"/>
                <w:lang w:val="uk-UA"/>
              </w:rPr>
              <w:t>Завдання 1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– споріднені слова: </w:t>
            </w:r>
            <w:r w:rsidR="000A1ADD">
              <w:rPr>
                <w:rFonts w:cstheme="minorHAnsi"/>
                <w:sz w:val="24"/>
                <w:szCs w:val="24"/>
                <w:lang w:val="uk-UA"/>
              </w:rPr>
              <w:t>музикант, музику, музи</w:t>
            </w:r>
            <w:r w:rsidR="000A1ADD" w:rsidRPr="000A1ADD">
              <w:rPr>
                <w:rFonts w:cstheme="minorHAnsi"/>
                <w:b/>
                <w:sz w:val="24"/>
                <w:szCs w:val="24"/>
                <w:lang w:val="uk-UA"/>
              </w:rPr>
              <w:t>ч</w:t>
            </w:r>
            <w:r w:rsidR="000A1ADD">
              <w:rPr>
                <w:rFonts w:cstheme="minorHAnsi"/>
                <w:sz w:val="24"/>
                <w:szCs w:val="24"/>
                <w:lang w:val="uk-UA"/>
              </w:rPr>
              <w:t>ну (без подробиць сказати, що іноді звуки в корені можуть змінюватися, але спільне значення залишається); трубач, труба.</w:t>
            </w:r>
          </w:p>
          <w:p w:rsidR="00C904EE" w:rsidRDefault="00C904EE" w:rsidP="005D23D1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A5A56" w:rsidRPr="00B41B29" w:rsidRDefault="000A1ADD" w:rsidP="00DA5A56">
            <w:pPr>
              <w:rPr>
                <w:rFonts w:cstheme="minorHAnsi"/>
                <w:b/>
                <w:sz w:val="24"/>
                <w:szCs w:val="24"/>
              </w:rPr>
            </w:pPr>
            <w:r w:rsidRPr="00C904EE">
              <w:rPr>
                <w:rFonts w:cstheme="minorHAnsi"/>
                <w:b/>
                <w:sz w:val="24"/>
                <w:szCs w:val="24"/>
                <w:lang w:val="uk-UA"/>
              </w:rPr>
              <w:t>Завдання 1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– слово з двома коренями – </w:t>
            </w:r>
            <w:r w:rsidRPr="000A1ADD">
              <w:rPr>
                <w:rFonts w:cstheme="minorHAnsi"/>
                <w:b/>
                <w:sz w:val="24"/>
                <w:szCs w:val="24"/>
                <w:lang w:val="uk-UA"/>
              </w:rPr>
              <w:t>вод</w:t>
            </w:r>
            <w:r>
              <w:rPr>
                <w:rFonts w:cstheme="minorHAnsi"/>
                <w:sz w:val="24"/>
                <w:szCs w:val="24"/>
                <w:lang w:val="uk-UA"/>
              </w:rPr>
              <w:t>о</w:t>
            </w:r>
            <w:r w:rsidRPr="000A1ADD">
              <w:rPr>
                <w:rFonts w:cstheme="minorHAnsi"/>
                <w:b/>
                <w:sz w:val="24"/>
                <w:szCs w:val="24"/>
                <w:lang w:val="uk-UA"/>
              </w:rPr>
              <w:t>гін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  <w:tr w:rsidR="003326FA" w:rsidRPr="005538FA" w:rsidTr="00143201">
        <w:tc>
          <w:tcPr>
            <w:tcW w:w="1253" w:type="dxa"/>
          </w:tcPr>
          <w:p w:rsidR="003326FA" w:rsidRPr="005538FA" w:rsidRDefault="00D82217" w:rsidP="00B35783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4</w:t>
            </w:r>
          </w:p>
          <w:p w:rsidR="003326FA" w:rsidRPr="005538FA" w:rsidRDefault="003326FA" w:rsidP="00B35783">
            <w:pPr>
              <w:rPr>
                <w:rFonts w:cstheme="minorHAnsi"/>
                <w:lang w:val="uk-UA"/>
              </w:rPr>
            </w:pPr>
            <w:r w:rsidRPr="005538FA">
              <w:rPr>
                <w:rFonts w:cstheme="minorHAnsi"/>
                <w:lang w:val="uk-UA"/>
              </w:rPr>
              <w:t>•</w:t>
            </w:r>
          </w:p>
        </w:tc>
        <w:tc>
          <w:tcPr>
            <w:tcW w:w="8056" w:type="dxa"/>
            <w:gridSpan w:val="3"/>
          </w:tcPr>
          <w:p w:rsidR="003326FA" w:rsidRPr="005538FA" w:rsidRDefault="00742998" w:rsidP="00A54D36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3326FA" w:rsidRPr="005538FA" w:rsidRDefault="0076009D" w:rsidP="000A1ADD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5538F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0A1ADD">
              <w:rPr>
                <w:rFonts w:cstheme="minorHAnsi"/>
                <w:b/>
                <w:sz w:val="24"/>
                <w:szCs w:val="24"/>
                <w:lang w:val="uk-UA"/>
              </w:rPr>
              <w:t>13</w:t>
            </w:r>
            <w:r w:rsidRPr="005538FA">
              <w:rPr>
                <w:rFonts w:cstheme="minorHAnsi"/>
                <w:sz w:val="24"/>
                <w:szCs w:val="24"/>
                <w:lang w:val="uk-UA"/>
              </w:rPr>
              <w:t xml:space="preserve"> підручника.</w:t>
            </w:r>
          </w:p>
        </w:tc>
      </w:tr>
    </w:tbl>
    <w:p w:rsidR="003C2671" w:rsidRPr="00334860" w:rsidRDefault="00450817" w:rsidP="00427623">
      <w:pPr>
        <w:spacing w:after="0" w:line="24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0"/>
          <w:szCs w:val="20"/>
          <w:lang w:val="uk-UA"/>
        </w:rPr>
        <w:t>• самостійна робота</w:t>
      </w:r>
      <w:r w:rsidRPr="00450817">
        <w:rPr>
          <w:rFonts w:cstheme="minorHAnsi"/>
          <w:sz w:val="20"/>
          <w:szCs w:val="20"/>
        </w:rPr>
        <w:tab/>
      </w:r>
      <w:r w:rsidRPr="00450817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  <w:lang w:val="uk-UA"/>
        </w:rPr>
        <w:t>• • робота в парах</w:t>
      </w:r>
      <w:r w:rsidRPr="00450817">
        <w:rPr>
          <w:rFonts w:cstheme="minorHAnsi"/>
          <w:sz w:val="20"/>
          <w:szCs w:val="20"/>
        </w:rPr>
        <w:tab/>
      </w:r>
      <w:r w:rsidRPr="00450817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  <w:lang w:val="uk-UA"/>
        </w:rPr>
        <w:t>• • • колективна робота</w:t>
      </w:r>
      <w:r>
        <w:rPr>
          <w:rFonts w:cstheme="minorHAnsi"/>
          <w:sz w:val="24"/>
          <w:szCs w:val="24"/>
          <w:lang w:val="uk-UA"/>
        </w:rPr>
        <w:tab/>
      </w:r>
    </w:p>
    <w:sectPr w:rsidR="003C2671" w:rsidRPr="00334860" w:rsidSect="0059048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D7" w:rsidRDefault="002658D7" w:rsidP="003C2671">
      <w:pPr>
        <w:spacing w:after="0" w:line="240" w:lineRule="auto"/>
      </w:pPr>
      <w:r>
        <w:separator/>
      </w:r>
    </w:p>
  </w:endnote>
  <w:endnote w:type="continuationSeparator" w:id="0">
    <w:p w:rsidR="002658D7" w:rsidRDefault="002658D7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0224C6" w:rsidP="003C2671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C2671" w:rsidRPr="00B41B29">
                <w:rPr>
                  <w:caps/>
                  <w:color w:val="FFFFFF" w:themeColor="background1"/>
                  <w:sz w:val="18"/>
                  <w:szCs w:val="18"/>
                </w:rPr>
                <w:t>© О. Л. Іщенко, С. п. Логачевська. Українська мова 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B41B29">
                <w:rPr>
                  <w:caps/>
                  <w:color w:val="FFFFFF" w:themeColor="background1"/>
                  <w:sz w:val="18"/>
                  <w:szCs w:val="18"/>
                </w:rPr>
                <w:t xml:space="preserve">Видавництво «Літера» </w:t>
              </w:r>
              <w:r w:rsidRPr="00B41B29">
                <w:rPr>
                  <w:color w:val="FFFFFF" w:themeColor="background1"/>
                  <w:sz w:val="18"/>
                  <w:szCs w:val="18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D7" w:rsidRDefault="002658D7" w:rsidP="003C2671">
      <w:pPr>
        <w:spacing w:after="0" w:line="240" w:lineRule="auto"/>
      </w:pPr>
      <w:r>
        <w:separator/>
      </w:r>
    </w:p>
  </w:footnote>
  <w:footnote w:type="continuationSeparator" w:id="0">
    <w:p w:rsidR="002658D7" w:rsidRDefault="002658D7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B4379"/>
    <w:multiLevelType w:val="hybridMultilevel"/>
    <w:tmpl w:val="83302BAE"/>
    <w:lvl w:ilvl="0" w:tplc="40B009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i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65636"/>
    <w:multiLevelType w:val="hybridMultilevel"/>
    <w:tmpl w:val="0A467508"/>
    <w:lvl w:ilvl="0" w:tplc="269A319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E20B5"/>
    <w:multiLevelType w:val="hybridMultilevel"/>
    <w:tmpl w:val="E4BCAA6E"/>
    <w:lvl w:ilvl="0" w:tplc="FFC01ABC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F158D"/>
    <w:multiLevelType w:val="hybridMultilevel"/>
    <w:tmpl w:val="BE66F03E"/>
    <w:lvl w:ilvl="0" w:tplc="5486ECD2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06F06"/>
    <w:multiLevelType w:val="hybridMultilevel"/>
    <w:tmpl w:val="56CC51F2"/>
    <w:lvl w:ilvl="0" w:tplc="52284DCE">
      <w:start w:val="2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30948"/>
    <w:multiLevelType w:val="hybridMultilevel"/>
    <w:tmpl w:val="C2F4904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B70AE1"/>
    <w:multiLevelType w:val="hybridMultilevel"/>
    <w:tmpl w:val="37D6564E"/>
    <w:lvl w:ilvl="0" w:tplc="D110D33C">
      <w:start w:val="5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7366C3"/>
    <w:multiLevelType w:val="hybridMultilevel"/>
    <w:tmpl w:val="BFFCD2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41861"/>
    <w:multiLevelType w:val="hybridMultilevel"/>
    <w:tmpl w:val="BFF4AD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B539C"/>
    <w:rsid w:val="000224C6"/>
    <w:rsid w:val="000642FE"/>
    <w:rsid w:val="000A1ADD"/>
    <w:rsid w:val="000B698B"/>
    <w:rsid w:val="000B78AE"/>
    <w:rsid w:val="000E0D66"/>
    <w:rsid w:val="001235C2"/>
    <w:rsid w:val="00143201"/>
    <w:rsid w:val="001A3ADF"/>
    <w:rsid w:val="001B63FC"/>
    <w:rsid w:val="001D1E70"/>
    <w:rsid w:val="001E7606"/>
    <w:rsid w:val="001F3DEB"/>
    <w:rsid w:val="002658D7"/>
    <w:rsid w:val="0027422A"/>
    <w:rsid w:val="002B539C"/>
    <w:rsid w:val="002C01A4"/>
    <w:rsid w:val="002E0C45"/>
    <w:rsid w:val="002E376C"/>
    <w:rsid w:val="002E4EC8"/>
    <w:rsid w:val="002F2419"/>
    <w:rsid w:val="00320368"/>
    <w:rsid w:val="0032603A"/>
    <w:rsid w:val="003326FA"/>
    <w:rsid w:val="00334860"/>
    <w:rsid w:val="00344109"/>
    <w:rsid w:val="003C2671"/>
    <w:rsid w:val="003C4570"/>
    <w:rsid w:val="004205C5"/>
    <w:rsid w:val="00427623"/>
    <w:rsid w:val="00444B71"/>
    <w:rsid w:val="00450817"/>
    <w:rsid w:val="004A1785"/>
    <w:rsid w:val="005201E8"/>
    <w:rsid w:val="00524C51"/>
    <w:rsid w:val="005538FA"/>
    <w:rsid w:val="00556118"/>
    <w:rsid w:val="00561277"/>
    <w:rsid w:val="00590481"/>
    <w:rsid w:val="00597252"/>
    <w:rsid w:val="005D23D1"/>
    <w:rsid w:val="005F37DE"/>
    <w:rsid w:val="0065316F"/>
    <w:rsid w:val="00660F0D"/>
    <w:rsid w:val="00663A5B"/>
    <w:rsid w:val="00676283"/>
    <w:rsid w:val="006A6645"/>
    <w:rsid w:val="006C2C0B"/>
    <w:rsid w:val="006C6545"/>
    <w:rsid w:val="006E766B"/>
    <w:rsid w:val="00704E21"/>
    <w:rsid w:val="00742998"/>
    <w:rsid w:val="0074321F"/>
    <w:rsid w:val="0076009D"/>
    <w:rsid w:val="007B595A"/>
    <w:rsid w:val="007D6CD7"/>
    <w:rsid w:val="007E091A"/>
    <w:rsid w:val="00807B0D"/>
    <w:rsid w:val="00827BC0"/>
    <w:rsid w:val="008A6891"/>
    <w:rsid w:val="008F1D60"/>
    <w:rsid w:val="00933F1F"/>
    <w:rsid w:val="009601B1"/>
    <w:rsid w:val="00990AA7"/>
    <w:rsid w:val="009C1B1E"/>
    <w:rsid w:val="009E562B"/>
    <w:rsid w:val="00A53547"/>
    <w:rsid w:val="00A54D36"/>
    <w:rsid w:val="00AB356F"/>
    <w:rsid w:val="00AB4C03"/>
    <w:rsid w:val="00AD4A66"/>
    <w:rsid w:val="00B253FD"/>
    <w:rsid w:val="00B35783"/>
    <w:rsid w:val="00B41B29"/>
    <w:rsid w:val="00B73B5B"/>
    <w:rsid w:val="00C04798"/>
    <w:rsid w:val="00C27DD2"/>
    <w:rsid w:val="00C904EE"/>
    <w:rsid w:val="00CB28EE"/>
    <w:rsid w:val="00D0315B"/>
    <w:rsid w:val="00D17882"/>
    <w:rsid w:val="00D32F79"/>
    <w:rsid w:val="00D44ED9"/>
    <w:rsid w:val="00D62940"/>
    <w:rsid w:val="00D82217"/>
    <w:rsid w:val="00D847C9"/>
    <w:rsid w:val="00DA5A56"/>
    <w:rsid w:val="00DB3800"/>
    <w:rsid w:val="00E159FF"/>
    <w:rsid w:val="00E16E62"/>
    <w:rsid w:val="00EA1AF7"/>
    <w:rsid w:val="00EB0EED"/>
    <w:rsid w:val="00EC3193"/>
    <w:rsid w:val="00ED7AA5"/>
    <w:rsid w:val="00F00325"/>
    <w:rsid w:val="00F21496"/>
    <w:rsid w:val="00F713DF"/>
    <w:rsid w:val="00F7185B"/>
    <w:rsid w:val="00F84D8C"/>
    <w:rsid w:val="00F95C2E"/>
    <w:rsid w:val="00FA17C7"/>
    <w:rsid w:val="00FA525E"/>
    <w:rsid w:val="00FD6DC8"/>
    <w:rsid w:val="00FF2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4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4C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441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1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605EB4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605EB4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44188"/>
    <w:rsid w:val="00034E44"/>
    <w:rsid w:val="000660AD"/>
    <w:rsid w:val="00073CF8"/>
    <w:rsid w:val="001A69BB"/>
    <w:rsid w:val="00206718"/>
    <w:rsid w:val="00322CD6"/>
    <w:rsid w:val="00510E65"/>
    <w:rsid w:val="00523CC5"/>
    <w:rsid w:val="00604F64"/>
    <w:rsid w:val="00605EB4"/>
    <w:rsid w:val="00650056"/>
    <w:rsid w:val="006500AE"/>
    <w:rsid w:val="00944188"/>
    <w:rsid w:val="00954FE3"/>
    <w:rsid w:val="00A2452D"/>
    <w:rsid w:val="00EE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2935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С. п. Логачевська. Українська мова та читання. 2 клас. плани уроків</vt:lpstr>
    </vt:vector>
  </TitlesOfParts>
  <Company/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С. п. Логачевська. Українська мова та читання. 2 клас. плани уроків</dc:title>
  <dc:subject/>
  <dc:creator>Видавництво «Літера» e-litera.com.ua</dc:creator>
  <cp:keywords/>
  <dc:description/>
  <cp:lastModifiedBy>Windows User</cp:lastModifiedBy>
  <cp:revision>27</cp:revision>
  <dcterms:created xsi:type="dcterms:W3CDTF">2019-08-17T19:17:00Z</dcterms:created>
  <dcterms:modified xsi:type="dcterms:W3CDTF">2020-02-08T19:25:00Z</dcterms:modified>
</cp:coreProperties>
</file>