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75"/>
        <w:gridCol w:w="1034"/>
        <w:gridCol w:w="7762"/>
      </w:tblGrid>
      <w:tr w:rsidR="004F5849" w:rsidRPr="00EF26BF" w:rsidTr="004F5849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Теми уроків. Тиждень 7</w:t>
            </w:r>
          </w:p>
        </w:tc>
      </w:tr>
      <w:tr w:rsidR="004F5849" w:rsidRPr="00EF26BF" w:rsidTr="00D75F6A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autoSpaceDE w:val="0"/>
              <w:autoSpaceDN w:val="0"/>
              <w:adjustRightInd w:val="0"/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Що таке погода і навіщо нам її знати. Властивості повітря [44;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26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]</w:t>
            </w:r>
          </w:p>
        </w:tc>
      </w:tr>
      <w:tr w:rsidR="004F5849" w:rsidRPr="00EF26BF" w:rsidTr="00D75F6A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Природні явища.  Народні прикмети [44;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27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]</w:t>
            </w:r>
          </w:p>
        </w:tc>
      </w:tr>
      <w:tr w:rsidR="004F5849" w:rsidRPr="00EF26BF" w:rsidTr="00D75F6A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Як виміряти погоду [46;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28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]</w:t>
            </w:r>
          </w:p>
        </w:tc>
      </w:tr>
      <w:tr w:rsidR="004F5849" w:rsidRPr="00EF26BF" w:rsidTr="00D75F6A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Спостерігаємо за погодою.  Властивості води [47;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29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]</w:t>
            </w:r>
          </w:p>
        </w:tc>
      </w:tr>
      <w:tr w:rsidR="004F5849" w:rsidRPr="00EF26BF" w:rsidTr="00D75F6A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Ґрунт [48;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30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]</w:t>
            </w:r>
          </w:p>
        </w:tc>
      </w:tr>
      <w:tr w:rsidR="004F5849" w:rsidRPr="00EF26BF" w:rsidTr="00D75F6A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color w:val="1F497D" w:themeColor="text2"/>
                <w:sz w:val="28"/>
                <w:szCs w:val="28"/>
              </w:rPr>
              <w:t xml:space="preserve">Файли й папки 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[50]</w:t>
            </w:r>
          </w:p>
        </w:tc>
      </w:tr>
      <w:tr w:rsidR="004F5849" w:rsidRPr="00EF26BF" w:rsidTr="00D75F6A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color w:val="C0504D" w:themeColor="accent2"/>
                <w:sz w:val="28"/>
                <w:szCs w:val="28"/>
              </w:rPr>
              <w:t xml:space="preserve">Парасолька. Симетрія. Лінії розмітки 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[51;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11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]</w:t>
            </w:r>
          </w:p>
        </w:tc>
      </w:tr>
      <w:tr w:rsidR="004F5849" w:rsidRPr="00EF26BF" w:rsidTr="00D75F6A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5F3723" w:rsidRPr="00EF26BF" w:rsidRDefault="005F3723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D75F6A" w:rsidRPr="00EF26BF" w:rsidRDefault="00D75F6A">
      <w:pPr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sz w:val="28"/>
          <w:szCs w:val="28"/>
        </w:rPr>
        <w:br w:type="page"/>
      </w:r>
    </w:p>
    <w:p w:rsidR="004F5849" w:rsidRPr="00EF26BF" w:rsidRDefault="004F5849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4F5849" w:rsidRPr="00EF26BF" w:rsidRDefault="004F5849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Тема уроку 49: </w:t>
      </w:r>
      <w:r w:rsidRPr="00EF26BF">
        <w:rPr>
          <w:rFonts w:ascii="Times New Roman" w:eastAsia="Adobe Gothic Std B" w:hAnsi="Times New Roman" w:cs="Times New Roman"/>
          <w:b/>
          <w:sz w:val="40"/>
          <w:szCs w:val="40"/>
        </w:rPr>
        <w:t>Що таке погода і навіщо нам її знати. Властивості повітря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 [44; </w:t>
      </w:r>
      <w:r w:rsidRPr="00EF26BF">
        <w:rPr>
          <w:rFonts w:ascii="Times New Roman" w:eastAsia="Adobe Gothic Std B" w:hAnsi="Times New Roman" w:cs="Times New Roman"/>
          <w:i/>
          <w:sz w:val="28"/>
          <w:szCs w:val="28"/>
        </w:rPr>
        <w:t>26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]</w:t>
      </w:r>
    </w:p>
    <w:p w:rsidR="004F5849" w:rsidRPr="00EF26BF" w:rsidRDefault="004F5849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B70461" w:rsidRPr="00EF26BF">
        <w:rPr>
          <w:rFonts w:ascii="Times New Roman" w:eastAsia="Adobe Gothic Std B" w:hAnsi="Times New Roman" w:cs="Times New Roman"/>
          <w:sz w:val="28"/>
          <w:szCs w:val="28"/>
        </w:rPr>
        <w:t>Що таке погода? Які властивості повітря?</w:t>
      </w:r>
    </w:p>
    <w:p w:rsidR="004F5849" w:rsidRPr="00EF26BF" w:rsidRDefault="004F5849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DB151F" w:rsidRPr="00EF26BF">
        <w:rPr>
          <w:rFonts w:ascii="Times New Roman" w:eastAsia="Adobe Gothic Std B" w:hAnsi="Times New Roman" w:cs="Times New Roman"/>
          <w:sz w:val="28"/>
          <w:szCs w:val="28"/>
        </w:rPr>
        <w:t>2 ПРО 1-2.1-3 визначає, якої інформації не вистачає для дослідження; 2 ПРО 1-1.1-3 пояснює різницю між спостереженням за природою «спогляданням» природи; 2 ПРО 1-1.2-1 пояснює, навіщо він / вона виконує певні дії, спостерігаючи за природними об’єктами / явищами або експериментуючи з ними.</w:t>
      </w:r>
    </w:p>
    <w:p w:rsidR="004F5849" w:rsidRPr="00EF26BF" w:rsidRDefault="004F5849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погода, атмосфера</w:t>
      </w:r>
    </w:p>
    <w:p w:rsidR="004F5849" w:rsidRPr="00EF26BF" w:rsidRDefault="004F5849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C97EF8"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підручник, матеріали для дослідів</w:t>
      </w:r>
    </w:p>
    <w:p w:rsidR="004F5849" w:rsidRPr="00EF26BF" w:rsidRDefault="004F5849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"/>
        <w:gridCol w:w="7259"/>
        <w:gridCol w:w="1855"/>
      </w:tblGrid>
      <w:tr w:rsidR="004F5849" w:rsidRPr="00EF26BF" w:rsidTr="00D75F6A">
        <w:tc>
          <w:tcPr>
            <w:tcW w:w="675" w:type="dxa"/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659" w:type="dxa"/>
            <w:vAlign w:val="center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F5849" w:rsidRPr="00EF26BF" w:rsidTr="00D75F6A">
        <w:tc>
          <w:tcPr>
            <w:tcW w:w="675" w:type="dxa"/>
            <w:vAlign w:val="center"/>
          </w:tcPr>
          <w:p w:rsidR="004F5849" w:rsidRPr="00EF26BF" w:rsidRDefault="00D75F6A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с.26</w:t>
            </w:r>
          </w:p>
        </w:tc>
        <w:tc>
          <w:tcPr>
            <w:tcW w:w="2659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F5849" w:rsidRPr="00EF26BF" w:rsidTr="00D75F6A">
        <w:tc>
          <w:tcPr>
            <w:tcW w:w="675" w:type="dxa"/>
            <w:vAlign w:val="center"/>
          </w:tcPr>
          <w:p w:rsidR="004F5849" w:rsidRPr="00EF26BF" w:rsidRDefault="00D75F6A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4F5849" w:rsidRPr="00EF26BF" w:rsidRDefault="00353BCC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Чи впливає погода на ваш настрій</w:t>
            </w:r>
            <w:r w:rsidR="004F5849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</w:p>
          <w:p w:rsidR="004F5849" w:rsidRPr="00EF26BF" w:rsidRDefault="004F5849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Що ви відчуваєте, коли на вулиці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сон</w:t>
            </w:r>
            <w:r w:rsidR="00353BCC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ячно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?</w:t>
            </w:r>
          </w:p>
          <w:p w:rsidR="004F5849" w:rsidRPr="00EF26BF" w:rsidRDefault="004F5849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ви відчуваєте, коли на вулиці ллє дощ?</w:t>
            </w:r>
          </w:p>
          <w:p w:rsidR="004F5849" w:rsidRPr="00EF26BF" w:rsidRDefault="004F5849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Чи пов’язаний стан погоди із нашим життям?</w:t>
            </w:r>
          </w:p>
          <w:p w:rsidR="004F5849" w:rsidRPr="00EF26BF" w:rsidRDefault="00353BCC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Чому? Наведіть приклади.</w:t>
            </w:r>
          </w:p>
          <w:p w:rsidR="00353BCC" w:rsidRPr="00EF26BF" w:rsidRDefault="00353BCC" w:rsidP="00353BC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Індивідуальна робота в зошиті на ст.. 26,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1</w:t>
            </w:r>
          </w:p>
          <w:p w:rsidR="00353BCC" w:rsidRPr="00EF26BF" w:rsidRDefault="00353BCC" w:rsidP="00353BC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Якщо зошита з друкованою основою немає, заповнення таблиці в робочому зошиті.</w:t>
            </w:r>
          </w:p>
          <w:p w:rsidR="00353BCC" w:rsidRPr="00EF26BF" w:rsidRDefault="00353BCC" w:rsidP="00353BC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D24297" w:rsidRPr="00EF26BF" w:rsidRDefault="00D24297" w:rsidP="00353BCC">
            <w:pPr>
              <w:pStyle w:val="a4"/>
              <w:spacing w:before="100" w:beforeAutospacing="1" w:after="100" w:afterAutospacing="1" w:line="360" w:lineRule="auto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lang w:eastAsia="ru-RU"/>
              </w:rPr>
              <w:lastRenderedPageBreak/>
              <w:drawing>
                <wp:inline distT="0" distB="0" distL="0" distR="0" wp14:anchorId="7FCF8145" wp14:editId="152F2073">
                  <wp:extent cx="4772025" cy="14382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202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F5849" w:rsidRPr="00EF26BF" w:rsidTr="00D75F6A">
        <w:tc>
          <w:tcPr>
            <w:tcW w:w="675" w:type="dxa"/>
            <w:vAlign w:val="center"/>
          </w:tcPr>
          <w:p w:rsidR="004F5849" w:rsidRPr="00EF26BF" w:rsidRDefault="00D75F6A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6237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 з підручником на ст. 44</w:t>
            </w:r>
          </w:p>
          <w:p w:rsidR="00D24297" w:rsidRPr="00EF26BF" w:rsidRDefault="00D2429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1. Обговорення зображень.</w:t>
            </w:r>
          </w:p>
          <w:p w:rsidR="00D24297" w:rsidRPr="00EF26BF" w:rsidRDefault="00D2429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-- Хто зображений на малюнках?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(лижник, фермер, моряк, учень).</w:t>
            </w:r>
          </w:p>
          <w:p w:rsidR="00D24297" w:rsidRPr="00EF26BF" w:rsidRDefault="00D2429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Навіщо кожному з них потрібно знати погоду?</w:t>
            </w:r>
          </w:p>
          <w:p w:rsidR="00D24297" w:rsidRPr="00EF26BF" w:rsidRDefault="00D2429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Кому достатньо знати погоду на один день, а кому – на триваліший час?</w:t>
            </w:r>
          </w:p>
          <w:p w:rsidR="00D24297" w:rsidRPr="00EF26BF" w:rsidRDefault="00D2429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Яка погода може бути доброю для фермера, але поганою для мешканців міста? Чому?</w:t>
            </w:r>
          </w:p>
          <w:p w:rsidR="004F5849" w:rsidRPr="00EF26BF" w:rsidRDefault="00D24297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2. Читання та обговорення тексту.</w:t>
            </w:r>
          </w:p>
          <w:p w:rsidR="00D24297" w:rsidRPr="00EF26BF" w:rsidRDefault="00D24297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Якими словами – назвами ознак ми користуємося, щоб описати погоду?</w:t>
            </w:r>
          </w:p>
          <w:p w:rsidR="00D24297" w:rsidRPr="00EF26BF" w:rsidRDefault="00D24297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Що таке атмосфера?</w:t>
            </w:r>
          </w:p>
          <w:p w:rsidR="00D24297" w:rsidRPr="00EF26BF" w:rsidRDefault="00D24297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Чому повітря в одних місцях тепліше, а в інших – холодніше?</w:t>
            </w:r>
          </w:p>
          <w:p w:rsidR="00D24297" w:rsidRPr="00EF26BF" w:rsidRDefault="00D24297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Що відбувається, коли зустрічаються теплі й холодні повітряні маси?</w:t>
            </w:r>
          </w:p>
          <w:p w:rsidR="00D24297" w:rsidRPr="00EF26BF" w:rsidRDefault="00D24297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3. Робота зі схемою (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</w:t>
            </w:r>
            <w:r w:rsidR="0079014B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підручника).</w:t>
            </w:r>
          </w:p>
          <w:p w:rsidR="00D24297" w:rsidRPr="00EF26BF" w:rsidRDefault="0079014B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Яким кольором позначене холодне повітря? А яким тепле?</w:t>
            </w:r>
          </w:p>
          <w:p w:rsidR="0079014B" w:rsidRPr="00EF26BF" w:rsidRDefault="0079014B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Чи можна зрозуміти за схемою, яке повітря легше – тепле чи холодне?</w:t>
            </w:r>
          </w:p>
          <w:p w:rsidR="0079014B" w:rsidRPr="00EF26BF" w:rsidRDefault="0079014B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-- Які властивості повітря вам відомі? (смак, форма, чи має вагу)?</w:t>
            </w:r>
          </w:p>
          <w:p w:rsidR="00D24297" w:rsidRPr="00EF26BF" w:rsidRDefault="00D24297" w:rsidP="00D24297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F5849" w:rsidRPr="00EF26BF" w:rsidTr="00D75F6A">
        <w:tc>
          <w:tcPr>
            <w:tcW w:w="675" w:type="dxa"/>
            <w:vAlign w:val="center"/>
          </w:tcPr>
          <w:p w:rsidR="004F5849" w:rsidRPr="00EF26BF" w:rsidRDefault="00D75F6A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237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F5849" w:rsidRPr="00EF26BF" w:rsidTr="00D75F6A">
        <w:tc>
          <w:tcPr>
            <w:tcW w:w="675" w:type="dxa"/>
            <w:vAlign w:val="center"/>
          </w:tcPr>
          <w:p w:rsidR="004F5849" w:rsidRPr="00EF26BF" w:rsidRDefault="00D75F6A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4F5849" w:rsidRPr="00EF26BF" w:rsidRDefault="0079014B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Перевірка теорії д</w:t>
            </w:r>
            <w:r w:rsidR="004F5849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ослід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ами</w:t>
            </w:r>
            <w:r w:rsidR="004F5849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</w:t>
            </w:r>
          </w:p>
          <w:p w:rsidR="00B8640E" w:rsidRPr="00EF26BF" w:rsidRDefault="00B8640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22.35pt;margin-top:68.7pt;width:107.05pt;height:28.8pt;z-index:251664384">
                  <v:textbox>
                    <w:txbxContent>
                      <w:p w:rsidR="009211E0" w:rsidRDefault="009211E0">
                        <w:r>
                          <w:t>Займає місце</w:t>
                        </w:r>
                      </w:p>
                    </w:txbxContent>
                  </v:textbox>
                </v:shape>
              </w:pic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Упродовж виконання дослідів на дошці складається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схема «Властивості повітря» (можна, щоб до кожної властивості діти додавали якусь піктограму, малюнок.</w:t>
            </w:r>
          </w:p>
          <w:p w:rsidR="00B8640E" w:rsidRPr="00EF26BF" w:rsidRDefault="00B8640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71.8pt;margin-top:23.5pt;width:67pt;height:19.4pt;flip:x y;z-index:251660288" o:connectortype="straight">
                  <v:stroke endarrow="block"/>
                </v:shape>
              </w:pict>
            </w:r>
          </w:p>
          <w:p w:rsidR="00B8640E" w:rsidRPr="00EF26BF" w:rsidRDefault="00B8640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pict>
                <v:shape id="_x0000_s1026" type="#_x0000_t202" style="position:absolute;left:0;text-align:left;margin-left:110pt;margin-top:20pt;width:68.85pt;height:29.45pt;z-index:251659264">
                  <v:textbox>
                    <w:txbxContent>
                      <w:p w:rsidR="009211E0" w:rsidRPr="00B8640E" w:rsidRDefault="009211E0">
                        <w:pPr>
                          <w:rPr>
                            <w:b/>
                          </w:rPr>
                        </w:pPr>
                        <w:r w:rsidRPr="00B8640E">
                          <w:rPr>
                            <w:b/>
                          </w:rPr>
                          <w:t>Повітря</w:t>
                        </w:r>
                      </w:p>
                    </w:txbxContent>
                  </v:textbox>
                </v:shape>
              </w:pic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pict>
                <v:shape id="_x0000_s1029" type="#_x0000_t32" style="position:absolute;left:0;text-align:left;margin-left:182.6pt;margin-top:7.5pt;width:66.35pt;height:21.3pt;flip:y;z-index:251661312" o:connectortype="straight">
                  <v:stroke endarrow="block"/>
                </v:shape>
              </w:pict>
            </w:r>
          </w:p>
          <w:p w:rsidR="00B8640E" w:rsidRPr="00EF26BF" w:rsidRDefault="00B8640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8640E" w:rsidRPr="00EF26BF" w:rsidRDefault="00B8640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pict>
                <v:shape id="_x0000_s1030" type="#_x0000_t32" style="position:absolute;left:0;text-align:left;margin-left:166.95pt;margin-top:1.15pt;width:41.95pt;height:44.45pt;z-index:251662336" o:connectortype="straight">
                  <v:stroke endarrow="block"/>
                </v:shape>
              </w:pic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pict>
                <v:shape id="_x0000_s1031" type="#_x0000_t32" style="position:absolute;left:0;text-align:left;margin-left:73.65pt;margin-top:2.4pt;width:37.6pt;height:39.45pt;flip:x;z-index:251663360" o:connectortype="straight">
                  <v:stroke endarrow="block"/>
                </v:shape>
              </w:pict>
            </w:r>
          </w:p>
          <w:p w:rsidR="00B8640E" w:rsidRPr="00EF26BF" w:rsidRDefault="00B8640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B8640E" w:rsidRPr="00EF26BF" w:rsidRDefault="00B8640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C97EF8" w:rsidRPr="00EF26BF" w:rsidRDefault="004F5849" w:rsidP="00D75F6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>Повітря існує.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>— Чи вірите ви, що повітря знаходиться навколо нас усюди?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>Дослід 1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Надуйте щоки повітрям, а тепер натисніть на щоки пальцями. Що помітили?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>Дослід 2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На столі у вас ємність з водою, візьміть порожню склянку, повільно опускайте її у воду, ви повинні відчути опір.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— Що в склянці не дає опуститися вниз? </w:t>
            </w:r>
            <w:r w:rsidR="00835285"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(п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овітря)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— Нахиліть склянку вбік і повітря вийшло зі склянки і звільнило місце для води.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>Дослід</w:t>
            </w:r>
            <w:r w:rsidR="00C97EF8"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 xml:space="preserve"> 3</w:t>
            </w: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 xml:space="preserve"> 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— У склянку з водою киньте шматочок цукру, що ви спостерігаєте? (Бульбашки)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— Це повітря. Повітря розчинене у воді.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Висновок. Повітря є скрізь: на вулиці, у воді, в землі.</w:t>
            </w:r>
          </w:p>
          <w:p w:rsidR="004F5849" w:rsidRPr="00EF26BF" w:rsidRDefault="004F5849" w:rsidP="00D75F6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 xml:space="preserve">Повітря займає </w:t>
            </w:r>
            <w:r w:rsidR="00B8640E" w:rsidRPr="00EF26BF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</w:rPr>
              <w:t>місце</w:t>
            </w:r>
            <w:r w:rsidRPr="00EF26BF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— Візьміть до рук підручник. Якої він форми? А тепер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спро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буйте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взяти в руки повітря. Вийшло?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— Чи має повітря форму?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(Ні)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— Чи може повітря наповнити половину кімнати або якого-небудь предмета?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(Ні)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  <w:u w:val="single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 xml:space="preserve">Дослід 1 </w:t>
            </w: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  <w:u w:val="single"/>
              </w:rPr>
              <w:t>(проводить учитель)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Опустити склянку догори дном у банку з водою. Вода не входить, в склянці не пускає повітря, яке там находиться.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  <w:u w:val="single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 xml:space="preserve">Дослід 2 </w:t>
            </w: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  <w:u w:val="single"/>
              </w:rPr>
              <w:t>(проводять учні)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Опустити соломинку у воду, затиснувши кінець пальцем. Вода не входить у соломинку, не пускає повітря.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Висновок. Повітря займає місце.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Цю властивість використовують під час роботи на дні річки, моря.</w:t>
            </w:r>
          </w:p>
          <w:p w:rsidR="004F5849" w:rsidRPr="00EF26BF" w:rsidRDefault="004F5849" w:rsidP="00D75F6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</w:rPr>
              <w:t>Під час нагрівання повітря розширюється, під час охолодження стискається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>Дослід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br/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Надінемо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кульку на пляшку й опустимо </w:t>
            </w:r>
            <w:r w:rsidR="0079014B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пляшку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 гарячу воду. Кулька надувається.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— Чому?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(Повітрю стало жарко і тісно, воно розширюється і виходить з пляшки прямо в кульку, тому кулька надувається.)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— Повітрю потрібно більше місця, тобто воно розширюється під час нагрівання.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Поставимо цю пляшку з надутою кулькою у холодну воду. Кулька здувається. Повітря стискується при охолодженні.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Висновок. Повітря розширюється під час нагрівання і стискається під час охолодження.</w:t>
            </w:r>
          </w:p>
          <w:p w:rsidR="004F5849" w:rsidRPr="00EF26BF" w:rsidRDefault="004F5849" w:rsidP="00D75F6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</w:rPr>
              <w:t>Повітря стискається і пружне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>Дослід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Ударимо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м’ячем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об підлогу. Повітря в м’ячику стискається. Але оскільки повітря пружне, воно прагне розширитися, і м’яч і силою відскакує від підлоги.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Висновок. Повітря стискується і пружне.</w:t>
            </w:r>
          </w:p>
          <w:p w:rsidR="00C97EF8" w:rsidRPr="00EF26BF" w:rsidRDefault="004F5849" w:rsidP="00D75F6A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bCs w:val="0"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sz w:val="28"/>
                <w:szCs w:val="28"/>
              </w:rPr>
              <w:t>Повітря рухається.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Повітря завжди находиться в русі.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Подивіться дослід, який доводить, що тепле повітря піднімається вгору.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</w:pP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/>
                <w:sz w:val="28"/>
                <w:szCs w:val="28"/>
              </w:rPr>
              <w:t>Дослід</w:t>
            </w:r>
          </w:p>
          <w:p w:rsidR="00C97EF8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На демонстраційному столі горить свічка. На відстані підносимо папірець і помічаємо, що повітря рухається вгору. Отже, тепле повітря рухається вгору, а холодне — навпаки — вниз. Повітря рухається.</w:t>
            </w:r>
          </w:p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Завдяки руху повітря ми можемо відчувати </w:t>
            </w:r>
            <w:r w:rsidR="00D24297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апахи на відстані.</w:t>
            </w:r>
          </w:p>
        </w:tc>
        <w:tc>
          <w:tcPr>
            <w:tcW w:w="2659" w:type="dxa"/>
          </w:tcPr>
          <w:p w:rsidR="004F5849" w:rsidRPr="00EF26BF" w:rsidRDefault="00C97EF8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Учителю необхідно нагадати правила техніки безпеки під час дослідів.</w:t>
            </w:r>
          </w:p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Важливо, щоб учні самостійно формували висновки до кожного з дослідів.</w:t>
            </w:r>
          </w:p>
        </w:tc>
      </w:tr>
      <w:tr w:rsidR="004F5849" w:rsidRPr="00EF26BF" w:rsidTr="00D75F6A">
        <w:tc>
          <w:tcPr>
            <w:tcW w:w="675" w:type="dxa"/>
            <w:vAlign w:val="center"/>
          </w:tcPr>
          <w:p w:rsidR="004F5849" w:rsidRPr="00EF26BF" w:rsidRDefault="00D75F6A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237" w:type="dxa"/>
          </w:tcPr>
          <w:p w:rsidR="004F5849" w:rsidRPr="00EF26BF" w:rsidRDefault="0079014B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</w:t>
            </w:r>
            <w:r w:rsidR="00C97EF8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в зошиті на сторінці 26, </w:t>
            </w:r>
            <w:proofErr w:type="spellStart"/>
            <w:r w:rsidR="00C97EF8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</w:t>
            </w:r>
            <w:proofErr w:type="spellEnd"/>
            <w:r w:rsidR="00C97EF8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2,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="00C97EF8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3.</w:t>
            </w:r>
          </w:p>
          <w:p w:rsidR="0079014B" w:rsidRPr="00EF26BF" w:rsidRDefault="0079014B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Залежно від можливостей класу – а) завдання читають з коментуванням, відповіді колективно обговорюються, а потім самостійно записуються; б) самостійне виконання з колективною перевіркою.</w:t>
            </w:r>
          </w:p>
        </w:tc>
        <w:tc>
          <w:tcPr>
            <w:tcW w:w="2659" w:type="dxa"/>
          </w:tcPr>
          <w:p w:rsidR="004F5849" w:rsidRPr="00EF26BF" w:rsidRDefault="004F5849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9014B" w:rsidRPr="00EF26BF" w:rsidTr="00D75F6A">
        <w:tc>
          <w:tcPr>
            <w:tcW w:w="675" w:type="dxa"/>
            <w:vAlign w:val="center"/>
          </w:tcPr>
          <w:p w:rsidR="0079014B" w:rsidRPr="00EF26BF" w:rsidRDefault="0079014B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79014B" w:rsidRPr="00EF26BF" w:rsidRDefault="0079014B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</w:t>
            </w:r>
          </w:p>
          <w:p w:rsidR="0079014B" w:rsidRPr="00EF26BF" w:rsidRDefault="00B8640E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Розповідь про властивості повітря за допомогою складеної схеми.</w:t>
            </w:r>
          </w:p>
        </w:tc>
        <w:tc>
          <w:tcPr>
            <w:tcW w:w="2659" w:type="dxa"/>
          </w:tcPr>
          <w:p w:rsidR="0079014B" w:rsidRPr="00EF26BF" w:rsidRDefault="0079014B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D75F6A" w:rsidRPr="00EF26BF" w:rsidRDefault="00D75F6A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C97EF8" w:rsidRPr="00EF26BF" w:rsidRDefault="00C97EF8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</w:t>
      </w:r>
      <w:r w:rsidR="00B90CC4"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>50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 xml:space="preserve">: </w:t>
      </w:r>
      <w:r w:rsidRPr="00EF26BF">
        <w:rPr>
          <w:rFonts w:ascii="Times New Roman" w:eastAsia="Adobe Gothic Std B" w:hAnsi="Times New Roman" w:cs="Times New Roman"/>
          <w:b/>
          <w:sz w:val="40"/>
          <w:szCs w:val="40"/>
        </w:rPr>
        <w:t xml:space="preserve"> Природні явища. Народні прикмети </w:t>
      </w:r>
      <w:r w:rsidRPr="00EF26BF">
        <w:rPr>
          <w:rFonts w:ascii="Times New Roman" w:eastAsia="Adobe Gothic Std B" w:hAnsi="Times New Roman" w:cs="Times New Roman"/>
          <w:sz w:val="40"/>
          <w:szCs w:val="40"/>
        </w:rPr>
        <w:t xml:space="preserve">[44; </w:t>
      </w:r>
      <w:r w:rsidRPr="00EF26BF">
        <w:rPr>
          <w:rFonts w:ascii="Times New Roman" w:eastAsia="Adobe Gothic Std B" w:hAnsi="Times New Roman" w:cs="Times New Roman"/>
          <w:i/>
          <w:sz w:val="40"/>
          <w:szCs w:val="40"/>
        </w:rPr>
        <w:t>27</w:t>
      </w:r>
      <w:r w:rsidRPr="00EF26BF">
        <w:rPr>
          <w:rFonts w:ascii="Times New Roman" w:eastAsia="Adobe Gothic Std B" w:hAnsi="Times New Roman" w:cs="Times New Roman"/>
          <w:sz w:val="40"/>
          <w:szCs w:val="40"/>
        </w:rPr>
        <w:t>]</w:t>
      </w:r>
    </w:p>
    <w:p w:rsidR="00C97EF8" w:rsidRPr="00EF26BF" w:rsidRDefault="00C97EF8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45426" w:rsidRPr="00EF26BF">
        <w:rPr>
          <w:rFonts w:ascii="Times New Roman" w:eastAsia="Adobe Gothic Std B" w:hAnsi="Times New Roman" w:cs="Times New Roman"/>
          <w:sz w:val="28"/>
          <w:szCs w:val="28"/>
        </w:rPr>
        <w:t>Які природні явища ми спостерігаємо в житті?</w:t>
      </w:r>
    </w:p>
    <w:p w:rsidR="00C97EF8" w:rsidRPr="00EF26BF" w:rsidRDefault="00C97EF8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DB151F" w:rsidRPr="00EF26BF">
        <w:rPr>
          <w:rFonts w:ascii="Times New Roman" w:eastAsia="Adobe Gothic Std B" w:hAnsi="Times New Roman" w:cs="Times New Roman"/>
          <w:sz w:val="28"/>
          <w:szCs w:val="28"/>
        </w:rPr>
        <w:t>2 ПРО 1-2.1-3 визначає, якої інформації не вистачає для дослідження; 2 ПРО 1-1.1-3 пояснює різницю між спостереженням за природою «спогляданням» природи; 2 ПРО 1-1.2-1 пояснює, навіщо він / вона виконує певні дії, спостерігаючи за природними об’єктами / явищами або експериментуючи з ними</w:t>
      </w:r>
      <w:r w:rsidR="00AE2633" w:rsidRPr="00EF26BF">
        <w:rPr>
          <w:rFonts w:ascii="Times New Roman" w:eastAsia="Adobe Gothic Std B" w:hAnsi="Times New Roman" w:cs="Times New Roman"/>
          <w:sz w:val="28"/>
          <w:szCs w:val="28"/>
        </w:rPr>
        <w:t>; 2 ПРО 1-4.2-2 розрізняє фантастичне уявлення про об’єкти природи і факти про них на основі доступних джерел</w:t>
      </w:r>
    </w:p>
    <w:p w:rsidR="00C97EF8" w:rsidRPr="00EF26BF" w:rsidRDefault="00C97EF8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природні явища</w:t>
      </w:r>
      <w:r w:rsidR="00B8640E" w:rsidRPr="00EF26BF">
        <w:rPr>
          <w:rFonts w:ascii="Times New Roman" w:eastAsia="Adobe Gothic Std B" w:hAnsi="Times New Roman" w:cs="Times New Roman"/>
          <w:sz w:val="28"/>
          <w:szCs w:val="28"/>
        </w:rPr>
        <w:t>, прикмета</w:t>
      </w:r>
    </w:p>
    <w:p w:rsidR="00C97EF8" w:rsidRPr="00EF26BF" w:rsidRDefault="00C97EF8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B90CC4"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підручник, смартфони, інтерактивна дошка</w:t>
      </w:r>
    </w:p>
    <w:p w:rsidR="00C97EF8" w:rsidRPr="00EF26BF" w:rsidRDefault="00C97EF8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0"/>
        <w:gridCol w:w="6155"/>
        <w:gridCol w:w="2766"/>
      </w:tblGrid>
      <w:tr w:rsidR="00C97EF8" w:rsidRPr="00EF26BF" w:rsidTr="007E38F2">
        <w:tc>
          <w:tcPr>
            <w:tcW w:w="650" w:type="dxa"/>
            <w:vAlign w:val="center"/>
          </w:tcPr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55" w:type="dxa"/>
            <w:vAlign w:val="center"/>
          </w:tcPr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C97EF8" w:rsidRPr="00EF26BF" w:rsidTr="007E38F2">
        <w:tc>
          <w:tcPr>
            <w:tcW w:w="650" w:type="dxa"/>
            <w:vAlign w:val="center"/>
          </w:tcPr>
          <w:p w:rsidR="00C97EF8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55" w:type="dxa"/>
          </w:tcPr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с.27</w:t>
            </w:r>
          </w:p>
        </w:tc>
        <w:tc>
          <w:tcPr>
            <w:tcW w:w="2766" w:type="dxa"/>
          </w:tcPr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70461" w:rsidRPr="00EF26BF" w:rsidTr="007E38F2">
        <w:tc>
          <w:tcPr>
            <w:tcW w:w="650" w:type="dxa"/>
            <w:vAlign w:val="center"/>
          </w:tcPr>
          <w:p w:rsidR="00B70461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55" w:type="dxa"/>
          </w:tcPr>
          <w:p w:rsidR="008F2FD6" w:rsidRPr="00EF26BF" w:rsidRDefault="008F2FD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ст..45</w:t>
            </w:r>
          </w:p>
          <w:p w:rsidR="008F2FD6" w:rsidRPr="00EF26BF" w:rsidRDefault="008F2FD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Розглядання малюнків.</w:t>
            </w:r>
          </w:p>
          <w:p w:rsidR="00FF427F" w:rsidRPr="00EF26BF" w:rsidRDefault="00FF427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Орієнтовані запитання:</w:t>
            </w:r>
          </w:p>
          <w:p w:rsidR="008F2FD6" w:rsidRPr="00EF26BF" w:rsidRDefault="008F2FD6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Як ви думаєте, про що ці зображення можуть повідомляти?</w:t>
            </w:r>
          </w:p>
          <w:p w:rsidR="008F2FD6" w:rsidRPr="00EF26BF" w:rsidRDefault="008F2FD6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Де ви можете їх зустріти?</w:t>
            </w:r>
          </w:p>
          <w:p w:rsidR="008F2FD6" w:rsidRPr="00EF26BF" w:rsidRDefault="008F2FD6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Кому вони стануть в нагоді?</w:t>
            </w:r>
          </w:p>
          <w:p w:rsidR="008F2FD6" w:rsidRPr="00EF26BF" w:rsidRDefault="008F2FD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Додаткове завдання: користуючись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ґаджетами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 знайти різні способи позначення погоди.</w:t>
            </w:r>
          </w:p>
        </w:tc>
        <w:tc>
          <w:tcPr>
            <w:tcW w:w="2766" w:type="dxa"/>
          </w:tcPr>
          <w:p w:rsidR="00B70461" w:rsidRPr="00EF26BF" w:rsidRDefault="00B70461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032C63" w:rsidRPr="00EF26BF" w:rsidTr="009211E0">
        <w:tc>
          <w:tcPr>
            <w:tcW w:w="650" w:type="dxa"/>
            <w:vAlign w:val="center"/>
          </w:tcPr>
          <w:p w:rsidR="00032C63" w:rsidRPr="00EF26BF" w:rsidRDefault="00032C63" w:rsidP="009211E0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155" w:type="dxa"/>
          </w:tcPr>
          <w:p w:rsidR="00032C63" w:rsidRPr="00EF26BF" w:rsidRDefault="00032C63" w:rsidP="009211E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інтерактивною дошкою або смартфоном.</w:t>
            </w:r>
          </w:p>
          <w:p w:rsidR="00032C63" w:rsidRPr="00EF26BF" w:rsidRDefault="00032C63" w:rsidP="009211E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Завдання:</w:t>
            </w:r>
            <w:r w:rsidRPr="00EF26BF">
              <w:rPr>
                <w:rFonts w:ascii="Times New Roman" w:eastAsia="Adobe Gothic Std B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Пригадай, які умовні позначення використовують при показі прогнозу погоди? З'єднай зображення із значенням.</w:t>
            </w:r>
          </w:p>
          <w:p w:rsidR="00032C63" w:rsidRPr="00EF26BF" w:rsidRDefault="00032C63" w:rsidP="009211E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hyperlink r:id="rId6" w:history="1">
              <w:r w:rsidRPr="00EF26BF">
                <w:rPr>
                  <w:rStyle w:val="a7"/>
                  <w:rFonts w:ascii="Times New Roman" w:eastAsia="Adobe Gothic Std B" w:hAnsi="Times New Roman" w:cs="Times New Roman"/>
                  <w:i/>
                  <w:sz w:val="28"/>
                  <w:szCs w:val="28"/>
                </w:rPr>
                <w:t>https://learningapps.org/display?v=psz6upait19</w:t>
              </w:r>
            </w:hyperlink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766" w:type="dxa"/>
          </w:tcPr>
          <w:p w:rsidR="00032C63" w:rsidRPr="00EF26BF" w:rsidRDefault="00032C63" w:rsidP="009211E0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 wp14:anchorId="48320EA3" wp14:editId="43685171">
                  <wp:extent cx="1213485" cy="1213485"/>
                  <wp:effectExtent l="19050" t="0" r="5715" b="0"/>
                  <wp:docPr id="29" name="Рисунок 28" descr="Позначення погод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значення погоди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2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C63" w:rsidRPr="00EF26BF" w:rsidTr="007E38F2">
        <w:tc>
          <w:tcPr>
            <w:tcW w:w="650" w:type="dxa"/>
            <w:vAlign w:val="center"/>
          </w:tcPr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5" w:type="dxa"/>
          </w:tcPr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Читання тексту на с. 45 ( до запитання 4)</w:t>
            </w:r>
          </w:p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Словникова робота: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метеостанція, супутник, перевірені часом.</w:t>
            </w:r>
          </w:p>
          <w:p w:rsidR="00032C63" w:rsidRPr="00EF26BF" w:rsidRDefault="00032C63" w:rsidP="00032C6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Як люди дізнавалися про погоду колись, а як – тепер?</w:t>
            </w:r>
          </w:p>
          <w:p w:rsidR="00032C63" w:rsidRPr="00EF26BF" w:rsidRDefault="00032C63" w:rsidP="00032C6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Чи знаєте ви якісь народні прикмети?</w:t>
            </w:r>
          </w:p>
          <w:p w:rsidR="00032C63" w:rsidRPr="00EF26BF" w:rsidRDefault="00032C63" w:rsidP="00FE043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(запитання 4 – домашнє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</w:t>
            </w:r>
            <w:r w:rsidR="00FE043C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д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нання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)</w:t>
            </w:r>
          </w:p>
          <w:p w:rsidR="00FE043C" w:rsidRPr="00EF26BF" w:rsidRDefault="00FE043C" w:rsidP="00FE043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Вправа 3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зошит з друкованою основою, с. 27.</w:t>
            </w:r>
          </w:p>
        </w:tc>
        <w:tc>
          <w:tcPr>
            <w:tcW w:w="2766" w:type="dxa"/>
          </w:tcPr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032C63" w:rsidRPr="00EF26BF" w:rsidTr="007E38F2">
        <w:tc>
          <w:tcPr>
            <w:tcW w:w="650" w:type="dxa"/>
            <w:vAlign w:val="center"/>
          </w:tcPr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5" w:type="dxa"/>
          </w:tcPr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Знайомство з поняттям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природні явища.</w:t>
            </w:r>
          </w:p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 абзац тексту після завдання 4.</w:t>
            </w:r>
          </w:p>
          <w:p w:rsidR="00032C63" w:rsidRPr="00EF26BF" w:rsidRDefault="00032C63" w:rsidP="00032C63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таке природні явища?</w:t>
            </w:r>
          </w:p>
          <w:p w:rsidR="00FE043C" w:rsidRPr="00EF26BF" w:rsidRDefault="00FE043C" w:rsidP="00FE043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вірша «Гроза» мовчки.</w:t>
            </w:r>
          </w:p>
          <w:p w:rsidR="00FE043C" w:rsidRPr="00EF26BF" w:rsidRDefault="00FE043C" w:rsidP="00FE043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Виконання завдань 5 (колективно), 6 (у парах)</w:t>
            </w:r>
          </w:p>
          <w:p w:rsidR="00FE043C" w:rsidRPr="00EF26BF" w:rsidRDefault="00FE043C" w:rsidP="00FE043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Виразне читання вірша.</w:t>
            </w:r>
          </w:p>
          <w:p w:rsidR="00FE043C" w:rsidRPr="00EF26BF" w:rsidRDefault="00FE043C" w:rsidP="00FE043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Вправа 1, 2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зошит з друкованою основою, с. 27.</w:t>
            </w:r>
          </w:p>
          <w:p w:rsidR="00FE043C" w:rsidRPr="00EF26BF" w:rsidRDefault="00FE043C" w:rsidP="00FE043C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У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вправі 2 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кілька прикладів розбираємо, решта – самостійно.</w:t>
            </w:r>
          </w:p>
        </w:tc>
        <w:tc>
          <w:tcPr>
            <w:tcW w:w="2766" w:type="dxa"/>
          </w:tcPr>
          <w:p w:rsidR="00032C63" w:rsidRPr="00EF26BF" w:rsidRDefault="00032C63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FE043C" w:rsidRPr="00EF26BF" w:rsidTr="007E38F2">
        <w:tc>
          <w:tcPr>
            <w:tcW w:w="650" w:type="dxa"/>
            <w:vAlign w:val="center"/>
          </w:tcPr>
          <w:p w:rsidR="00FE043C" w:rsidRPr="00EF26BF" w:rsidRDefault="00FE043C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5" w:type="dxa"/>
          </w:tcPr>
          <w:p w:rsidR="00FE043C" w:rsidRPr="00EF26BF" w:rsidRDefault="00FE043C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FE043C" w:rsidRPr="00EF26BF" w:rsidRDefault="00FE043C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97EF8" w:rsidRPr="00EF26BF" w:rsidTr="007E38F2">
        <w:tc>
          <w:tcPr>
            <w:tcW w:w="650" w:type="dxa"/>
            <w:vAlign w:val="center"/>
          </w:tcPr>
          <w:p w:rsidR="00C97EF8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6155" w:type="dxa"/>
          </w:tcPr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уроку. Робота з інтерактивною дошкою або смартфоном</w:t>
            </w:r>
          </w:p>
          <w:p w:rsidR="00B70461" w:rsidRPr="00EF26BF" w:rsidRDefault="00C97EF8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Завдання:</w:t>
            </w:r>
            <w:r w:rsidR="00B70461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="00B70461" w:rsidRPr="00EF26BF">
              <w:rPr>
                <w:rFonts w:ascii="Times New Roman" w:eastAsia="Adobe Gothic Std B" w:hAnsi="Times New Roman" w:cs="Times New Roman"/>
                <w:color w:val="333333"/>
                <w:sz w:val="28"/>
                <w:szCs w:val="28"/>
                <w:lang w:eastAsia="ru-RU"/>
              </w:rPr>
              <w:t>Пригадай, що ти знаєш про погоду. Доповни твердження правильними словами.</w:t>
            </w:r>
          </w:p>
          <w:p w:rsidR="00C97EF8" w:rsidRPr="00EF26BF" w:rsidRDefault="009211E0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hyperlink r:id="rId8" w:history="1">
              <w:r w:rsidR="00B70461" w:rsidRPr="00EF26BF">
                <w:rPr>
                  <w:rStyle w:val="a7"/>
                  <w:rFonts w:ascii="Times New Roman" w:eastAsia="Adobe Gothic Std B" w:hAnsi="Times New Roman" w:cs="Times New Roman"/>
                  <w:i/>
                  <w:sz w:val="28"/>
                  <w:szCs w:val="28"/>
                </w:rPr>
                <w:t>https://learningapps.org/display?v=p2ztge98t19</w:t>
              </w:r>
            </w:hyperlink>
            <w:r w:rsidR="00B70461"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97EF8" w:rsidRPr="00EF26BF" w:rsidRDefault="00C97EF8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766" w:type="dxa"/>
          </w:tcPr>
          <w:p w:rsidR="00C97EF8" w:rsidRPr="00EF26BF" w:rsidRDefault="00B70461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596390" cy="1596390"/>
                  <wp:effectExtent l="19050" t="0" r="3810" b="0"/>
                  <wp:docPr id="28" name="Рисунок 27" descr="Що таке пого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Що таке погода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7EF8" w:rsidRPr="00EF26BF" w:rsidRDefault="00C97EF8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7E38F2" w:rsidRPr="00EF26BF" w:rsidRDefault="007E38F2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color w:val="FF0000"/>
          <w:sz w:val="28"/>
          <w:szCs w:val="28"/>
        </w:rPr>
        <w:t>Увага: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 До наступного уроку потрібно виготовити термометр з паперу і картону (один більший на клас; якщо можливо, то бажано, щоб такий маленький картонний термометр був у кожної дитини.</w:t>
      </w:r>
    </w:p>
    <w:p w:rsidR="007E38F2" w:rsidRPr="00EF26BF" w:rsidRDefault="007E38F2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sz w:val="28"/>
          <w:szCs w:val="28"/>
        </w:rPr>
        <w:t>Шаблон</w:t>
      </w:r>
      <w:r w:rsidR="00032C63" w:rsidRPr="00EF26BF">
        <w:rPr>
          <w:rFonts w:ascii="Times New Roman" w:eastAsia="Adobe Gothic Std B" w:hAnsi="Times New Roman" w:cs="Times New Roman"/>
          <w:sz w:val="28"/>
          <w:szCs w:val="28"/>
        </w:rPr>
        <w:t>и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 великого </w:t>
      </w:r>
      <w:r w:rsidR="00032C63" w:rsidRPr="00EF26BF">
        <w:rPr>
          <w:rFonts w:ascii="Times New Roman" w:eastAsia="Adobe Gothic Std B" w:hAnsi="Times New Roman" w:cs="Times New Roman"/>
          <w:sz w:val="28"/>
          <w:szCs w:val="28"/>
        </w:rPr>
        <w:t xml:space="preserve">і маленького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термометр</w:t>
      </w:r>
      <w:r w:rsidR="00032C63" w:rsidRPr="00EF26BF">
        <w:rPr>
          <w:rFonts w:ascii="Times New Roman" w:eastAsia="Adobe Gothic Std B" w:hAnsi="Times New Roman" w:cs="Times New Roman"/>
          <w:sz w:val="28"/>
          <w:szCs w:val="28"/>
        </w:rPr>
        <w:t>ів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 – </w:t>
      </w:r>
      <w:r w:rsidR="00032C63" w:rsidRPr="00EF26BF">
        <w:rPr>
          <w:rFonts w:ascii="Times New Roman" w:eastAsia="Adobe Gothic Std B" w:hAnsi="Times New Roman" w:cs="Times New Roman"/>
          <w:sz w:val="28"/>
          <w:szCs w:val="28"/>
        </w:rPr>
        <w:t>нижче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7E38F2" w:rsidRPr="00EF26BF" w:rsidRDefault="007E38F2" w:rsidP="007E38F2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7E38F2" w:rsidRPr="00EF26BF" w:rsidRDefault="007E38F2" w:rsidP="00032C63">
      <w:pPr>
        <w:pStyle w:val="a4"/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sz w:val="28"/>
          <w:szCs w:val="28"/>
        </w:rPr>
        <w:t>Посередині білої смужки картону шириною 4-6 см нанести шкалу термометра (вище і нижче від нуля)</w:t>
      </w:r>
      <w:r w:rsidR="00FE043C" w:rsidRPr="00EF26BF">
        <w:rPr>
          <w:rFonts w:ascii="Times New Roman" w:eastAsia="Adobe Gothic Std B" w:hAnsi="Times New Roman" w:cs="Times New Roman"/>
          <w:sz w:val="28"/>
          <w:szCs w:val="28"/>
        </w:rPr>
        <w:t xml:space="preserve"> або видрукувати шаблони і наклеїти їх на картон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.</w:t>
      </w:r>
    </w:p>
    <w:p w:rsidR="00032C63" w:rsidRPr="00EF26BF" w:rsidRDefault="00032C63" w:rsidP="00032C63">
      <w:pPr>
        <w:spacing w:before="100" w:beforeAutospacing="1" w:after="100" w:afterAutospacing="1" w:line="360" w:lineRule="auto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lang w:eastAsia="ru-RU"/>
        </w:rPr>
        <w:drawing>
          <wp:inline distT="0" distB="0" distL="0" distR="0" wp14:anchorId="3B40CED0" wp14:editId="0FD8F23C">
            <wp:extent cx="1257300" cy="3676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8F2" w:rsidRPr="00EF26BF" w:rsidRDefault="007E38F2" w:rsidP="007E38F2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 2. З'єднати разом червону і білу нитки.</w:t>
      </w:r>
    </w:p>
    <w:p w:rsidR="007E38F2" w:rsidRPr="00EF26BF" w:rsidRDefault="007E38F2" w:rsidP="007E38F2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sz w:val="28"/>
          <w:szCs w:val="28"/>
        </w:rPr>
        <w:lastRenderedPageBreak/>
        <w:t xml:space="preserve">    3. У верхньому і нижньому кінцях шкали зробити отвори і пропустити через них кінці ниток, зв'язавши їх зі зворотного боку.</w:t>
      </w:r>
    </w:p>
    <w:p w:rsidR="007E38F2" w:rsidRPr="00EF26BF" w:rsidRDefault="007E38F2" w:rsidP="007E38F2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lang w:eastAsia="ru-RU"/>
        </w:rPr>
        <w:drawing>
          <wp:inline distT="0" distB="0" distL="0" distR="0" wp14:anchorId="7D0F4924" wp14:editId="1B0E9053">
            <wp:extent cx="4019265" cy="336340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6369" cy="3369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8F2" w:rsidRPr="00EF26BF" w:rsidRDefault="007E38F2" w:rsidP="007E38F2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sz w:val="28"/>
          <w:szCs w:val="28"/>
        </w:rPr>
        <w:t>Інструкція https://1bcm.ru/master-klass-termometr-iz-kartona-svoimi-rukami-kak.html</w:t>
      </w:r>
    </w:p>
    <w:p w:rsidR="00032C63" w:rsidRPr="00EF26BF" w:rsidRDefault="00032C63" w:rsidP="00032C63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lang w:eastAsia="ru-RU"/>
        </w:rPr>
        <w:lastRenderedPageBreak/>
        <w:drawing>
          <wp:inline distT="0" distB="0" distL="0" distR="0" wp14:anchorId="2E39C560" wp14:editId="7955B80E">
            <wp:extent cx="4629150" cy="5295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26BF">
        <w:rPr>
          <w:lang w:eastAsia="ru-RU"/>
        </w:rPr>
        <w:lastRenderedPageBreak/>
        <w:drawing>
          <wp:inline distT="0" distB="0" distL="0" distR="0" wp14:anchorId="6882FC86" wp14:editId="041EA23C">
            <wp:extent cx="5010150" cy="72104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26BF">
        <w:rPr>
          <w:lang w:eastAsia="ru-RU"/>
        </w:rPr>
        <w:lastRenderedPageBreak/>
        <w:drawing>
          <wp:inline distT="0" distB="0" distL="0" distR="0" wp14:anchorId="26428D73" wp14:editId="62392A59">
            <wp:extent cx="5114925" cy="54006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B90CC4" w:rsidRPr="00EF26BF" w:rsidRDefault="00B90CC4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51: </w:t>
      </w:r>
      <w:r w:rsidRPr="00EF26BF">
        <w:rPr>
          <w:rFonts w:ascii="Times New Roman" w:eastAsia="Adobe Gothic Std B" w:hAnsi="Times New Roman" w:cs="Times New Roman"/>
          <w:b/>
          <w:sz w:val="40"/>
          <w:szCs w:val="40"/>
        </w:rPr>
        <w:t xml:space="preserve"> Як виміряти погоду [46; 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>28</w:t>
      </w:r>
      <w:r w:rsidRPr="00EF26BF">
        <w:rPr>
          <w:rFonts w:ascii="Times New Roman" w:eastAsia="Adobe Gothic Std B" w:hAnsi="Times New Roman" w:cs="Times New Roman"/>
          <w:b/>
          <w:sz w:val="40"/>
          <w:szCs w:val="40"/>
        </w:rPr>
        <w:t>]</w:t>
      </w:r>
    </w:p>
    <w:p w:rsidR="00B90CC4" w:rsidRPr="00EF26BF" w:rsidRDefault="00B90CC4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845426" w:rsidRPr="00EF26BF">
        <w:rPr>
          <w:rFonts w:ascii="Times New Roman" w:eastAsia="Adobe Gothic Std B" w:hAnsi="Times New Roman" w:cs="Times New Roman"/>
          <w:sz w:val="28"/>
          <w:szCs w:val="28"/>
        </w:rPr>
        <w:t>За допомогою чого ми можемо виміряти погоду?</w:t>
      </w:r>
      <w:r w:rsidR="00AE2633" w:rsidRPr="00EF26BF">
        <w:rPr>
          <w:rFonts w:ascii="Times New Roman" w:eastAsia="Adobe Gothic Std B" w:hAnsi="Times New Roman" w:cs="Times New Roman"/>
          <w:sz w:val="28"/>
          <w:szCs w:val="28"/>
        </w:rPr>
        <w:t xml:space="preserve"> </w:t>
      </w:r>
    </w:p>
    <w:p w:rsidR="00B90CC4" w:rsidRPr="00EF26BF" w:rsidRDefault="00B90CC4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AE2633" w:rsidRPr="00EF26BF">
        <w:rPr>
          <w:rFonts w:ascii="Times New Roman" w:eastAsia="Adobe Gothic Std B" w:hAnsi="Times New Roman" w:cs="Times New Roman"/>
          <w:sz w:val="28"/>
          <w:szCs w:val="28"/>
        </w:rPr>
        <w:t>2 ПРО 1-4.2-3 запитує в дорослих про правдивість здобутої інформації; 2 ПРО 1-1.1-3 пояснює різницю між спостереженням за природою і «спогляданням» природи</w:t>
      </w:r>
    </w:p>
    <w:p w:rsidR="00B90CC4" w:rsidRPr="00EF26BF" w:rsidRDefault="00B90CC4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845426" w:rsidRPr="00EF26BF">
        <w:rPr>
          <w:rFonts w:ascii="Times New Roman" w:eastAsia="Adobe Gothic Std B" w:hAnsi="Times New Roman" w:cs="Times New Roman"/>
          <w:sz w:val="28"/>
          <w:szCs w:val="28"/>
        </w:rPr>
        <w:t xml:space="preserve">термометр, флюгер, </w:t>
      </w:r>
      <w:proofErr w:type="spellStart"/>
      <w:r w:rsidR="00845426" w:rsidRPr="00EF26BF">
        <w:rPr>
          <w:rFonts w:ascii="Times New Roman" w:eastAsia="Adobe Gothic Std B" w:hAnsi="Times New Roman" w:cs="Times New Roman"/>
          <w:sz w:val="28"/>
          <w:szCs w:val="28"/>
        </w:rPr>
        <w:t>вітровказівник</w:t>
      </w:r>
      <w:proofErr w:type="spellEnd"/>
    </w:p>
    <w:p w:rsidR="00B90CC4" w:rsidRPr="00EF26BF" w:rsidRDefault="00B90CC4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845426" w:rsidRPr="00EF26BF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смартфони/ інтерактивна дошка, </w:t>
      </w:r>
      <w:r w:rsidR="00935C0A" w:rsidRPr="00EF26BF">
        <w:rPr>
          <w:rFonts w:ascii="Times New Roman" w:eastAsia="Adobe Gothic Std B" w:hAnsi="Times New Roman" w:cs="Times New Roman"/>
          <w:sz w:val="28"/>
          <w:szCs w:val="28"/>
        </w:rPr>
        <w:t>різні види термометрів</w:t>
      </w:r>
    </w:p>
    <w:p w:rsidR="00B90CC4" w:rsidRPr="00EF26BF" w:rsidRDefault="00B90CC4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6154"/>
        <w:gridCol w:w="2766"/>
      </w:tblGrid>
      <w:tr w:rsidR="00B90CC4" w:rsidRPr="00EF26BF" w:rsidTr="00D75F6A">
        <w:tc>
          <w:tcPr>
            <w:tcW w:w="651" w:type="dxa"/>
            <w:vAlign w:val="center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54" w:type="dxa"/>
            <w:vAlign w:val="center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B90CC4" w:rsidRPr="00EF26BF" w:rsidTr="00D75F6A">
        <w:tc>
          <w:tcPr>
            <w:tcW w:w="651" w:type="dxa"/>
            <w:vAlign w:val="center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54" w:type="dxa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845426"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28</w:t>
            </w:r>
          </w:p>
        </w:tc>
        <w:tc>
          <w:tcPr>
            <w:tcW w:w="2766" w:type="dxa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90CC4" w:rsidRPr="00EF26BF" w:rsidTr="00D75F6A">
        <w:tc>
          <w:tcPr>
            <w:tcW w:w="651" w:type="dxa"/>
            <w:vAlign w:val="center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54" w:type="dxa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845426" w:rsidRPr="00EF26BF" w:rsidRDefault="00935C0A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ви робите, якщо вам потрібно виміряти довжину відрізка? (чим користуєтеся, у яких одиницях вимірювання вказуєте довжину тощо?)</w:t>
            </w:r>
          </w:p>
          <w:p w:rsidR="00845426" w:rsidRPr="00EF26BF" w:rsidRDefault="00935C0A" w:rsidP="00935C0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Про погоду можна сказати тепла чи холодна, вітряна. </w:t>
            </w:r>
            <w:r w:rsidR="00845426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А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ле у погоди є характеристики, які ми можемо точно виміряти.</w:t>
            </w:r>
            <w:r w:rsidR="00845426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Прочитайте які.</w:t>
            </w:r>
          </w:p>
        </w:tc>
        <w:tc>
          <w:tcPr>
            <w:tcW w:w="2766" w:type="dxa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90CC4" w:rsidRPr="00EF26BF" w:rsidTr="00D75F6A">
        <w:tc>
          <w:tcPr>
            <w:tcW w:w="651" w:type="dxa"/>
            <w:vAlign w:val="center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54" w:type="dxa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46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845426" w:rsidRPr="00EF26BF" w:rsidRDefault="00935C0A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Прочитати, які є характеристики погоди.</w:t>
            </w:r>
          </w:p>
          <w:p w:rsidR="00935C0A" w:rsidRPr="00EF26BF" w:rsidRDefault="00935C0A" w:rsidP="00935C0A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Хто знає, у яких одиницях і чим вимірюється температура? Розглянути 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намальовані термометри; сказати, для чого вони призначені (краще, щоб були справжні термометри).</w:t>
            </w:r>
          </w:p>
          <w:p w:rsidR="00935C0A" w:rsidRPr="00EF26BF" w:rsidRDefault="00935C0A" w:rsidP="00935C0A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 малюнком розглянути будову.</w:t>
            </w:r>
          </w:p>
          <w:p w:rsidR="00935C0A" w:rsidRPr="00EF26BF" w:rsidRDefault="00935C0A" w:rsidP="002F42D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 текст справа</w:t>
            </w:r>
            <w:r w:rsidR="002F42DE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як записувати і читати показники термометра. </w:t>
            </w:r>
          </w:p>
          <w:p w:rsidR="002F42DE" w:rsidRPr="00EF26BF" w:rsidRDefault="002F42DE" w:rsidP="002F42D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Робота з виготовленими макетами/макетом термометра. Спочатку учитель називає температуру, а діти її виставляю</w:t>
            </w:r>
            <w:r w:rsidR="00E252DD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ть і колективно записують; потім діти працюють в парах: по черзі називають температуру, виставляють і записують.</w:t>
            </w:r>
          </w:p>
        </w:tc>
        <w:tc>
          <w:tcPr>
            <w:tcW w:w="2766" w:type="dxa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90CC4" w:rsidRPr="00EF26BF" w:rsidTr="00D75F6A">
        <w:tc>
          <w:tcPr>
            <w:tcW w:w="651" w:type="dxa"/>
            <w:vAlign w:val="center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154" w:type="dxa"/>
          </w:tcPr>
          <w:p w:rsidR="00B90CC4" w:rsidRPr="00EF26BF" w:rsidRDefault="002F42D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 1, 2 у підручнику або (зручніше) 1, 2, 3 в зошиті. Для виконання завдань дітей можна об’єднати в групи; потім кожна група знайомить інших зі своїми результатами.</w:t>
            </w:r>
          </w:p>
        </w:tc>
        <w:tc>
          <w:tcPr>
            <w:tcW w:w="2766" w:type="dxa"/>
          </w:tcPr>
          <w:p w:rsidR="00B90CC4" w:rsidRPr="00EF26BF" w:rsidRDefault="00B90CC4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F42DE" w:rsidRPr="00EF26BF" w:rsidTr="00D75F6A">
        <w:tc>
          <w:tcPr>
            <w:tcW w:w="651" w:type="dxa"/>
            <w:vAlign w:val="center"/>
          </w:tcPr>
          <w:p w:rsidR="002F42DE" w:rsidRPr="00EF26BF" w:rsidRDefault="002F42DE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4" w:type="dxa"/>
          </w:tcPr>
          <w:p w:rsidR="002F42DE" w:rsidRPr="00EF26BF" w:rsidRDefault="002F42D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Самостійне читання тексту про флюгер і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вітровказівник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2F42DE" w:rsidRPr="00EF26BF" w:rsidRDefault="002F42DE" w:rsidP="002F42DE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Що спільного у флюгера і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вітровказівника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, а чим вони відрізняються? </w:t>
            </w:r>
          </w:p>
          <w:p w:rsidR="002F42DE" w:rsidRPr="00EF26BF" w:rsidRDefault="002F42DE" w:rsidP="002F42D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(обидва показують напрямок вітру, а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вітровказівник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 – ще й силу вітру: чим сильніший вітер, тим більше смужок бачимо).</w:t>
            </w:r>
          </w:p>
          <w:p w:rsidR="002F42DE" w:rsidRPr="00EF26BF" w:rsidRDefault="002F42DE" w:rsidP="002F42DE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Як без приладів зрозуміти, чи є вітер?</w:t>
            </w:r>
          </w:p>
          <w:p w:rsidR="002F42DE" w:rsidRPr="00EF26BF" w:rsidRDefault="002F42DE" w:rsidP="002F42DE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4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 зошиті.</w:t>
            </w:r>
          </w:p>
        </w:tc>
        <w:tc>
          <w:tcPr>
            <w:tcW w:w="2766" w:type="dxa"/>
          </w:tcPr>
          <w:p w:rsidR="002F42DE" w:rsidRPr="00EF26BF" w:rsidRDefault="002F42DE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B90CC4" w:rsidRPr="00EF26BF" w:rsidTr="00D75F6A">
        <w:tc>
          <w:tcPr>
            <w:tcW w:w="651" w:type="dxa"/>
            <w:vAlign w:val="center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154" w:type="dxa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уроку. Вікторина з використанням інтерактивної дошки або смартфонів</w:t>
            </w:r>
          </w:p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</w:t>
            </w:r>
            <w:r w:rsidR="00D75F6A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: </w:t>
            </w:r>
            <w:r w:rsidR="00D75F6A" w:rsidRPr="00EF26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Пригадай, як вимірюють погоду. </w:t>
            </w:r>
            <w:proofErr w:type="spellStart"/>
            <w:r w:rsidR="00D75F6A" w:rsidRPr="00EF26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Перевір</w:t>
            </w:r>
            <w:proofErr w:type="spellEnd"/>
            <w:r w:rsidR="00D75F6A" w:rsidRPr="00EF26B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свої знання!</w:t>
            </w:r>
          </w:p>
          <w:p w:rsidR="00845426" w:rsidRPr="00EF26BF" w:rsidRDefault="009211E0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5" w:history="1">
              <w:r w:rsidR="00845426"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https://learningapps.org/display?v=p3zuzr91n19</w:t>
              </w:r>
            </w:hyperlink>
          </w:p>
        </w:tc>
        <w:tc>
          <w:tcPr>
            <w:tcW w:w="2766" w:type="dxa"/>
          </w:tcPr>
          <w:p w:rsidR="00B90CC4" w:rsidRPr="00EF26BF" w:rsidRDefault="00845426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596390" cy="1596390"/>
                  <wp:effectExtent l="19050" t="0" r="3810" b="0"/>
                  <wp:docPr id="31" name="Рисунок 30" descr="Як виміряти погоду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Як виміряти погоду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0CC4" w:rsidRPr="00EF26BF" w:rsidRDefault="00B90CC4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FF6034" w:rsidRPr="00EF26BF" w:rsidRDefault="00FF6034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845426" w:rsidRPr="00EF26BF" w:rsidRDefault="00845426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52: </w:t>
      </w:r>
      <w:r w:rsidRPr="00EF26BF">
        <w:rPr>
          <w:rFonts w:ascii="Times New Roman" w:eastAsia="Adobe Gothic Std B" w:hAnsi="Times New Roman" w:cs="Times New Roman"/>
          <w:b/>
          <w:sz w:val="40"/>
          <w:szCs w:val="40"/>
        </w:rPr>
        <w:t xml:space="preserve"> </w:t>
      </w:r>
      <w:r w:rsidR="004F2D3F" w:rsidRPr="00EF26BF">
        <w:rPr>
          <w:rFonts w:ascii="Times New Roman" w:eastAsia="Adobe Gothic Std B" w:hAnsi="Times New Roman" w:cs="Times New Roman"/>
          <w:b/>
          <w:sz w:val="40"/>
          <w:szCs w:val="40"/>
        </w:rPr>
        <w:t xml:space="preserve">Спостерігаємо за погодою.  Властивості води [47; </w:t>
      </w:r>
      <w:r w:rsidR="004F2D3F"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>29</w:t>
      </w:r>
      <w:r w:rsidR="004F2D3F" w:rsidRPr="00EF26BF">
        <w:rPr>
          <w:rFonts w:ascii="Times New Roman" w:eastAsia="Adobe Gothic Std B" w:hAnsi="Times New Roman" w:cs="Times New Roman"/>
          <w:b/>
          <w:sz w:val="40"/>
          <w:szCs w:val="40"/>
        </w:rPr>
        <w:t>]</w:t>
      </w:r>
    </w:p>
    <w:p w:rsidR="00845426" w:rsidRPr="00EF26BF" w:rsidRDefault="00845426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4F2D3F" w:rsidRPr="00EF26BF">
        <w:rPr>
          <w:rFonts w:ascii="Times New Roman" w:eastAsia="Adobe Gothic Std B" w:hAnsi="Times New Roman" w:cs="Times New Roman"/>
          <w:sz w:val="28"/>
          <w:szCs w:val="28"/>
        </w:rPr>
        <w:t>Які властивості має вода?</w:t>
      </w:r>
    </w:p>
    <w:p w:rsidR="00845426" w:rsidRPr="00EF26BF" w:rsidRDefault="00845426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DB151F" w:rsidRPr="00EF26BF">
        <w:rPr>
          <w:rFonts w:ascii="Times New Roman" w:eastAsia="Adobe Gothic Std B" w:hAnsi="Times New Roman" w:cs="Times New Roman"/>
          <w:sz w:val="28"/>
          <w:szCs w:val="28"/>
        </w:rPr>
        <w:t>2 ПРО 1-2.1-3 визначає, якої інформації не вистачає для дослідження; 2 ПРО 1-1.1-3 пояснює різницю між спостереженням за природою «спогляданням» природи; 2 ПРО 1-1.2-1 пояснює, навіщо він / вона виконує певні дії, спостерігаючи за природними об’єктами / явищами або експериментуючи з ними.</w:t>
      </w:r>
    </w:p>
    <w:p w:rsidR="00845426" w:rsidRPr="00EF26BF" w:rsidRDefault="00845426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4F2D3F" w:rsidRPr="00EF26BF">
        <w:rPr>
          <w:rFonts w:ascii="Times New Roman" w:eastAsia="Adobe Gothic Std B" w:hAnsi="Times New Roman" w:cs="Times New Roman"/>
          <w:sz w:val="28"/>
          <w:szCs w:val="28"/>
        </w:rPr>
        <w:t>властивості води</w:t>
      </w:r>
    </w:p>
    <w:p w:rsidR="00845426" w:rsidRPr="00EF26BF" w:rsidRDefault="00845426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підручник, інтерактивна дошка</w:t>
      </w:r>
      <w:r w:rsidR="004F2D3F" w:rsidRPr="00EF26BF">
        <w:rPr>
          <w:rFonts w:ascii="Times New Roman" w:eastAsia="Adobe Gothic Std B" w:hAnsi="Times New Roman" w:cs="Times New Roman"/>
          <w:sz w:val="28"/>
          <w:szCs w:val="28"/>
        </w:rPr>
        <w:t>, обладнання для дослідів</w:t>
      </w:r>
    </w:p>
    <w:p w:rsidR="00845426" w:rsidRPr="00EF26BF" w:rsidRDefault="00845426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5918"/>
        <w:gridCol w:w="3157"/>
      </w:tblGrid>
      <w:tr w:rsidR="00845426" w:rsidRPr="00EF26BF" w:rsidTr="00D75F6A">
        <w:tc>
          <w:tcPr>
            <w:tcW w:w="496" w:type="dxa"/>
            <w:vAlign w:val="center"/>
          </w:tcPr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18" w:type="dxa"/>
            <w:vAlign w:val="center"/>
          </w:tcPr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3157" w:type="dxa"/>
            <w:vAlign w:val="center"/>
          </w:tcPr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845426" w:rsidRPr="00EF26BF" w:rsidTr="00D75F6A">
        <w:tc>
          <w:tcPr>
            <w:tcW w:w="496" w:type="dxa"/>
            <w:vAlign w:val="center"/>
          </w:tcPr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918" w:type="dxa"/>
          </w:tcPr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с.2</w:t>
            </w:r>
            <w:r w:rsidR="0031625D"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3157" w:type="dxa"/>
          </w:tcPr>
          <w:p w:rsidR="00845426" w:rsidRPr="00EF26BF" w:rsidRDefault="00845426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F2D3F" w:rsidRPr="00EF26BF" w:rsidTr="00D75F6A">
        <w:tc>
          <w:tcPr>
            <w:tcW w:w="496" w:type="dxa"/>
            <w:vAlign w:val="center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918" w:type="dxa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47.</w:t>
            </w:r>
          </w:p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та обговорення тексту, розглядання малюнків</w:t>
            </w:r>
            <w:r w:rsidR="009211E0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умовних позначень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, бесіда за ними</w:t>
            </w:r>
            <w:r w:rsidR="009211E0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9211E0" w:rsidRPr="00EF26BF" w:rsidRDefault="009211E0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Знайомство з будовою таблиці.</w:t>
            </w:r>
          </w:p>
        </w:tc>
        <w:tc>
          <w:tcPr>
            <w:tcW w:w="3157" w:type="dxa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F2D3F" w:rsidRPr="00EF26BF" w:rsidTr="00D75F6A">
        <w:tc>
          <w:tcPr>
            <w:tcW w:w="496" w:type="dxa"/>
            <w:vAlign w:val="center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918" w:type="dxa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Перегляд відео.</w:t>
            </w:r>
          </w:p>
          <w:p w:rsidR="004F2D3F" w:rsidRPr="00EF26BF" w:rsidRDefault="009211E0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17" w:history="1">
              <w:r w:rsidR="004F2D3F"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https://www.youtube.com/watch?v=HhHoSIxduRg</w:t>
              </w:r>
            </w:hyperlink>
          </w:p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Орієнтовані питання для бесіди за відео:</w:t>
            </w:r>
          </w:p>
          <w:p w:rsidR="004F2D3F" w:rsidRPr="00EF26BF" w:rsidRDefault="004F2D3F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вразило?</w:t>
            </w:r>
          </w:p>
          <w:p w:rsidR="004F2D3F" w:rsidRPr="00EF26BF" w:rsidRDefault="004F2D3F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запам’яталося?</w:t>
            </w:r>
          </w:p>
          <w:p w:rsidR="004F2D3F" w:rsidRPr="00EF26BF" w:rsidRDefault="004F2D3F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Що таке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к</w:t>
            </w:r>
            <w:r w:rsidR="009211E0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ол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о</w:t>
            </w:r>
            <w:r w:rsidR="009211E0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о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біг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води?</w:t>
            </w:r>
          </w:p>
          <w:p w:rsidR="004F2D3F" w:rsidRPr="00EF26BF" w:rsidRDefault="004F2D3F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У яких станах ми можемо зустріти воду?</w:t>
            </w:r>
          </w:p>
        </w:tc>
        <w:tc>
          <w:tcPr>
            <w:tcW w:w="3157" w:type="dxa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562100" cy="1562100"/>
                  <wp:effectExtent l="19050" t="0" r="0" b="0"/>
                  <wp:docPr id="1" name="Рисунок 0" descr="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-code.gif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8" w:type="dxa"/>
          </w:tcPr>
          <w:p w:rsidR="0031625D" w:rsidRPr="00EF26BF" w:rsidRDefault="009211E0" w:rsidP="009211E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Робота </w:t>
            </w:r>
            <w:r w:rsidR="0031625D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 зошиті на сторінці 29, вправи 1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, 2</w:t>
            </w:r>
          </w:p>
        </w:tc>
        <w:tc>
          <w:tcPr>
            <w:tcW w:w="3157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2D3F" w:rsidRPr="00EF26BF" w:rsidTr="00D75F6A">
        <w:tc>
          <w:tcPr>
            <w:tcW w:w="496" w:type="dxa"/>
            <w:vAlign w:val="center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918" w:type="dxa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Дослідницька робота</w:t>
            </w:r>
          </w:p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Виконання дослідів </w:t>
            </w:r>
            <w:r w:rsidR="00312C62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на визначення властивостей води (якщо ці досліди не виконували в першому класі).</w:t>
            </w:r>
          </w:p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Джерело (тема «Вода»): </w:t>
            </w:r>
            <w:hyperlink r:id="rId19" w:history="1">
              <w:r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https</w:t>
              </w:r>
              <w:r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:</w:t>
              </w:r>
              <w:r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//mon.gov.ua/ua/osvita/doshkilna-osvita/profesijna-skarbnichka/doslidi-ta-eksperimenti-z-ditmi</w:t>
              </w:r>
            </w:hyperlink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/</w:t>
            </w:r>
          </w:p>
        </w:tc>
        <w:tc>
          <w:tcPr>
            <w:tcW w:w="3157" w:type="dxa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866900" cy="1866900"/>
                  <wp:effectExtent l="19050" t="0" r="0" b="0"/>
                  <wp:docPr id="2" name="Рисунок 1" descr="qr-code (2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-code (2).gif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D3F" w:rsidRPr="00EF26BF" w:rsidTr="00D75F6A">
        <w:tc>
          <w:tcPr>
            <w:tcW w:w="496" w:type="dxa"/>
            <w:vAlign w:val="center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918" w:type="dxa"/>
          </w:tcPr>
          <w:p w:rsidR="004F2D3F" w:rsidRPr="00EF26BF" w:rsidRDefault="009211E0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групах</w:t>
            </w:r>
          </w:p>
          <w:p w:rsidR="009211E0" w:rsidRPr="00EF26BF" w:rsidRDefault="009211E0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5, 6 підручника; завдання 3 зошита – для фіксації результатів.</w:t>
            </w:r>
          </w:p>
          <w:p w:rsidR="00312C62" w:rsidRPr="00EF26BF" w:rsidRDefault="009211E0" w:rsidP="00312C6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 7 підручника</w:t>
            </w:r>
            <w:r w:rsidR="00312C62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потрібно дати до уроку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– </w:t>
            </w:r>
            <w:r w:rsidR="00312C62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його 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викону</w:t>
            </w:r>
            <w:r w:rsidR="00312C62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є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протягом уроку призначена група дітей (можна троє)</w:t>
            </w:r>
            <w:r w:rsidR="00312C62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. У кінці уроку розповідають про результати.</w:t>
            </w:r>
          </w:p>
          <w:p w:rsidR="004F2D3F" w:rsidRPr="00EF26BF" w:rsidRDefault="00312C62" w:rsidP="00312C6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тексту в рамці про хмари.</w:t>
            </w:r>
            <w:r w:rsidR="004F2D3F"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7" w:type="dxa"/>
          </w:tcPr>
          <w:p w:rsidR="004F2D3F" w:rsidRPr="00EF26BF" w:rsidRDefault="004F2D3F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845426" w:rsidRPr="00EF26BF" w:rsidRDefault="00845426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4F2D3F" w:rsidRPr="00EF26BF" w:rsidRDefault="004F2D3F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D75F6A" w:rsidRPr="00EF26BF" w:rsidRDefault="00D75F6A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31625D" w:rsidRPr="00EF26BF" w:rsidRDefault="0031625D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53: </w:t>
      </w:r>
      <w:r w:rsidRPr="00EF26BF">
        <w:rPr>
          <w:rFonts w:ascii="Times New Roman" w:eastAsia="Adobe Gothic Std B" w:hAnsi="Times New Roman" w:cs="Times New Roman"/>
          <w:b/>
          <w:sz w:val="40"/>
          <w:szCs w:val="40"/>
        </w:rPr>
        <w:t xml:space="preserve"> Ґрунт [48; </w:t>
      </w:r>
      <w:r w:rsidRPr="00EF26BF">
        <w:rPr>
          <w:rFonts w:ascii="Times New Roman" w:eastAsia="Adobe Gothic Std B" w:hAnsi="Times New Roman" w:cs="Times New Roman"/>
          <w:b/>
          <w:i/>
          <w:sz w:val="40"/>
          <w:szCs w:val="40"/>
        </w:rPr>
        <w:t>30</w:t>
      </w:r>
      <w:r w:rsidRPr="00EF26BF">
        <w:rPr>
          <w:rFonts w:ascii="Times New Roman" w:eastAsia="Adobe Gothic Std B" w:hAnsi="Times New Roman" w:cs="Times New Roman"/>
          <w:b/>
          <w:sz w:val="40"/>
          <w:szCs w:val="40"/>
        </w:rPr>
        <w:t>]</w:t>
      </w:r>
    </w:p>
    <w:p w:rsidR="0031625D" w:rsidRPr="00EF26BF" w:rsidRDefault="0031625D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D77F37" w:rsidRPr="00EF26BF">
        <w:rPr>
          <w:rFonts w:ascii="Times New Roman" w:eastAsia="Adobe Gothic Std B" w:hAnsi="Times New Roman" w:cs="Times New Roman"/>
          <w:sz w:val="28"/>
          <w:szCs w:val="28"/>
        </w:rPr>
        <w:t>Що таке ґрунт?</w:t>
      </w:r>
    </w:p>
    <w:p w:rsidR="0031625D" w:rsidRPr="00EF26BF" w:rsidRDefault="0031625D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DB151F" w:rsidRPr="00EF26BF">
        <w:rPr>
          <w:rFonts w:ascii="Times New Roman" w:eastAsia="Adobe Gothic Std B" w:hAnsi="Times New Roman" w:cs="Times New Roman"/>
          <w:sz w:val="28"/>
          <w:szCs w:val="28"/>
        </w:rPr>
        <w:t>2 ПРО 1-2.1-3 визначає, якої інформації не вистачає для дослідження; 2 ПРО 1-1.1-3 пояснює різницю між спостереженням за природою «спогляданням» природи; 2 ПРО 1-1.2-1 пояснює, навіщо він / вона виконує певні дії, спостерігаючи за природними об’єктами / явищами або експериментуючи з ними.</w:t>
      </w:r>
    </w:p>
    <w:p w:rsidR="0031625D" w:rsidRPr="00EF26BF" w:rsidRDefault="0031625D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D77F37" w:rsidRPr="00EF26BF">
        <w:rPr>
          <w:rFonts w:ascii="Times New Roman" w:eastAsia="Adobe Gothic Std B" w:hAnsi="Times New Roman" w:cs="Times New Roman"/>
          <w:sz w:val="28"/>
          <w:szCs w:val="28"/>
        </w:rPr>
        <w:t>ґрунт, органічна речовина</w:t>
      </w:r>
    </w:p>
    <w:p w:rsidR="0031625D" w:rsidRPr="00EF26BF" w:rsidRDefault="0031625D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зошит, підручник, інтерактивна дошка</w:t>
      </w:r>
      <w:r w:rsidR="00FA51A7" w:rsidRPr="00EF26BF">
        <w:rPr>
          <w:rFonts w:ascii="Times New Roman" w:eastAsia="Adobe Gothic Std B" w:hAnsi="Times New Roman" w:cs="Times New Roman"/>
          <w:sz w:val="28"/>
          <w:szCs w:val="28"/>
        </w:rPr>
        <w:t>. смартфони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>, обладнання для дослідів</w:t>
      </w:r>
    </w:p>
    <w:p w:rsidR="0031625D" w:rsidRPr="00EF26BF" w:rsidRDefault="0031625D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7"/>
        <w:gridCol w:w="5907"/>
        <w:gridCol w:w="3167"/>
      </w:tblGrid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18" w:type="dxa"/>
            <w:vAlign w:val="center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3157" w:type="dxa"/>
            <w:vAlign w:val="center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918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с.30</w:t>
            </w:r>
          </w:p>
        </w:tc>
        <w:tc>
          <w:tcPr>
            <w:tcW w:w="3157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918" w:type="dxa"/>
          </w:tcPr>
          <w:p w:rsidR="00EF26BF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Фронтальна робота. </w:t>
            </w:r>
          </w:p>
          <w:p w:rsidR="0031625D" w:rsidRPr="00EF26BF" w:rsidRDefault="00EF26B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Діти пригадують, що їм відомо про ґрунт. Складають карту думок, яку доповнюють протягом уроку.</w:t>
            </w:r>
          </w:p>
          <w:p w:rsidR="0031625D" w:rsidRPr="00EF26BF" w:rsidRDefault="0031625D" w:rsidP="00EF26BF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918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49.</w:t>
            </w:r>
          </w:p>
          <w:p w:rsidR="0031625D" w:rsidRPr="00EF26BF" w:rsidRDefault="00EF26B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Завдання 1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підручника.</w:t>
            </w:r>
          </w:p>
          <w:p w:rsidR="00EF26BF" w:rsidRPr="00EF26BF" w:rsidRDefault="00EF26B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 завдання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Пояснити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таке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підзаголовок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Спочатку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спробувати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самим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дати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відповідь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запитання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підзаголовка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потім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читати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ві</w:t>
            </w:r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дповідні</w:t>
            </w:r>
            <w:proofErr w:type="spellEnd"/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частини</w:t>
            </w:r>
            <w:proofErr w:type="spellEnd"/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тексту.</w:t>
            </w:r>
          </w:p>
        </w:tc>
        <w:tc>
          <w:tcPr>
            <w:tcW w:w="3157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918" w:type="dxa"/>
          </w:tcPr>
          <w:p w:rsidR="0031625D" w:rsidRDefault="006905C2" w:rsidP="006905C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1. Завдання 2 підручника або 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вправа 1</w:t>
            </w:r>
            <w:r w:rsidR="0031625D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у зошиті на сторінці 30</w:t>
            </w:r>
            <w:r w:rsidR="0031625D"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</w:t>
            </w:r>
          </w:p>
          <w:p w:rsidR="006905C2" w:rsidRDefault="006905C2" w:rsidP="006905C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2. 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Завдання 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підручника</w:t>
            </w:r>
          </w:p>
          <w:p w:rsidR="006905C2" w:rsidRPr="00EF26BF" w:rsidRDefault="006905C2" w:rsidP="006905C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7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5918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Перегляд навчального відео</w:t>
            </w:r>
          </w:p>
          <w:p w:rsidR="0031625D" w:rsidRPr="00EF26BF" w:rsidRDefault="009211E0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21" w:history="1">
              <w:r w:rsidR="0031625D"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https://www.youtube.com/watch?v=sfYKdB_FZJ8</w:t>
              </w:r>
            </w:hyperlink>
          </w:p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Орієнтовані питання:</w:t>
            </w:r>
          </w:p>
          <w:p w:rsidR="0031625D" w:rsidRPr="00EF26BF" w:rsidRDefault="0031625D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запам’яталося?</w:t>
            </w:r>
          </w:p>
          <w:p w:rsidR="0031625D" w:rsidRPr="00EF26BF" w:rsidRDefault="0031625D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вразило?</w:t>
            </w:r>
          </w:p>
          <w:p w:rsidR="0031625D" w:rsidRDefault="0031625D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Чому необхідно берегти ґрунт? </w:t>
            </w:r>
          </w:p>
          <w:p w:rsidR="006905C2" w:rsidRPr="00EF26BF" w:rsidRDefault="006905C2" w:rsidP="006905C2">
            <w:pPr>
              <w:pStyle w:val="a4"/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6905C2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Читання і обговорення тексту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(в рамці) на с. 49 про спалювання стерні.</w:t>
            </w:r>
          </w:p>
        </w:tc>
        <w:tc>
          <w:tcPr>
            <w:tcW w:w="3157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562100" cy="1562100"/>
                  <wp:effectExtent l="19050" t="0" r="0" b="0"/>
                  <wp:docPr id="3" name="Рисунок 2" descr="qr-code (3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-code (3).gif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918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Дослідницька робота</w:t>
            </w:r>
          </w:p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Виконання дослідів </w:t>
            </w:r>
          </w:p>
          <w:p w:rsidR="00FA51A7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Етапи виконання відображені у підручнику на ст.. 49 і в робочому зошиті на сторінці 30, вправа 2.</w:t>
            </w:r>
          </w:p>
          <w:p w:rsidR="00FA51A7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FA51A7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Додаткові досліди. Джерело (тема «Ґрунт»): </w:t>
            </w:r>
            <w:hyperlink r:id="rId23" w:history="1">
              <w:r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https://mon.gov.ua/ua/osvita/doshkilna-osvita/profesijna-skarbnichka/doslidi-ta-eksperimenti-z-ditmi</w:t>
              </w:r>
            </w:hyperlink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7" w:type="dxa"/>
          </w:tcPr>
          <w:p w:rsidR="0031625D" w:rsidRPr="00EF26BF" w:rsidRDefault="00FA51A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866900" cy="1866900"/>
                  <wp:effectExtent l="19050" t="0" r="0" b="0"/>
                  <wp:docPr id="4" name="Рисунок 3" descr="qr-code (2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-code (2).gif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25D" w:rsidRPr="00EF26BF" w:rsidTr="00D75F6A">
        <w:tc>
          <w:tcPr>
            <w:tcW w:w="496" w:type="dxa"/>
            <w:vAlign w:val="center"/>
          </w:tcPr>
          <w:p w:rsidR="0031625D" w:rsidRPr="00EF26BF" w:rsidRDefault="00FA51A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918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уроку. Робота з</w:t>
            </w:r>
            <w:r w:rsidR="006905C2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</w:t>
            </w: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 смартфонами або інтерактивною дошкою</w:t>
            </w:r>
          </w:p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Завдання: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 xml:space="preserve"> Пригадай, що ти знаєш про ґрунт. Встав пропущені слова.</w:t>
            </w:r>
          </w:p>
          <w:p w:rsidR="0031625D" w:rsidRPr="00EF26BF" w:rsidRDefault="009211E0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hyperlink r:id="rId24" w:history="1">
              <w:r w:rsidR="0031625D" w:rsidRPr="00EF26BF">
                <w:rPr>
                  <w:rStyle w:val="a7"/>
                  <w:rFonts w:ascii="Times New Roman" w:eastAsia="Adobe Gothic Std B" w:hAnsi="Times New Roman" w:cs="Times New Roman"/>
                  <w:sz w:val="28"/>
                  <w:szCs w:val="28"/>
                </w:rPr>
                <w:t>https://learningapps.org/display?v=p7moo1chc19</w:t>
              </w:r>
            </w:hyperlink>
          </w:p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57" w:type="dxa"/>
          </w:tcPr>
          <w:p w:rsidR="0031625D" w:rsidRPr="00EF26BF" w:rsidRDefault="0031625D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596390" cy="1596390"/>
                  <wp:effectExtent l="19050" t="0" r="3810" b="0"/>
                  <wp:docPr id="32" name="Рисунок 31" descr="Ґрун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Ґрунт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90" cy="1596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2D3F" w:rsidRPr="00EF26BF" w:rsidRDefault="004F2D3F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FA51A7" w:rsidRPr="00EF26BF" w:rsidRDefault="00FA51A7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</w:p>
    <w:p w:rsidR="00FF427F" w:rsidRPr="00EF26BF" w:rsidRDefault="00FF427F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FA51A7" w:rsidRPr="006905C2" w:rsidRDefault="00FA51A7" w:rsidP="00D75F6A">
      <w:pPr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b/>
          <w:sz w:val="40"/>
          <w:szCs w:val="40"/>
        </w:rPr>
      </w:pPr>
      <w:r w:rsidRPr="006905C2">
        <w:rPr>
          <w:rFonts w:ascii="Times New Roman" w:eastAsia="Adobe Gothic Std B" w:hAnsi="Times New Roman" w:cs="Times New Roman"/>
          <w:b/>
          <w:i/>
          <w:sz w:val="40"/>
          <w:szCs w:val="40"/>
        </w:rPr>
        <w:lastRenderedPageBreak/>
        <w:t xml:space="preserve">Тема уроку 54: </w:t>
      </w:r>
      <w:r w:rsidRPr="006905C2">
        <w:rPr>
          <w:rFonts w:ascii="Times New Roman" w:eastAsia="Adobe Gothic Std B" w:hAnsi="Times New Roman" w:cs="Times New Roman"/>
          <w:b/>
          <w:sz w:val="40"/>
          <w:szCs w:val="40"/>
        </w:rPr>
        <w:t xml:space="preserve"> </w:t>
      </w:r>
      <w:r w:rsidRPr="006905C2">
        <w:rPr>
          <w:rFonts w:ascii="Times New Roman" w:eastAsia="Adobe Gothic Std B" w:hAnsi="Times New Roman" w:cs="Times New Roman"/>
          <w:b/>
          <w:color w:val="1F497D" w:themeColor="text2"/>
          <w:sz w:val="40"/>
          <w:szCs w:val="40"/>
        </w:rPr>
        <w:t xml:space="preserve">Файли й папки </w:t>
      </w:r>
      <w:r w:rsidRPr="006905C2">
        <w:rPr>
          <w:rFonts w:ascii="Times New Roman" w:eastAsia="Adobe Gothic Std B" w:hAnsi="Times New Roman" w:cs="Times New Roman"/>
          <w:b/>
          <w:sz w:val="40"/>
          <w:szCs w:val="40"/>
        </w:rPr>
        <w:t>[50]</w:t>
      </w:r>
    </w:p>
    <w:p w:rsidR="00FA51A7" w:rsidRPr="00EF26BF" w:rsidRDefault="00FA51A7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AE2633" w:rsidRPr="00EF26BF">
        <w:rPr>
          <w:rFonts w:ascii="Times New Roman" w:eastAsia="Adobe Gothic Std B" w:hAnsi="Times New Roman" w:cs="Times New Roman"/>
          <w:sz w:val="28"/>
          <w:szCs w:val="28"/>
        </w:rPr>
        <w:t>Які існують розширення файлів?</w:t>
      </w:r>
    </w:p>
    <w:p w:rsidR="00FA51A7" w:rsidRPr="00EF26BF" w:rsidRDefault="00FA51A7" w:rsidP="00D75F6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AE2633" w:rsidRPr="00EF26BF">
        <w:rPr>
          <w:rFonts w:ascii="Times New Roman" w:eastAsia="Adobe Gothic Std B" w:hAnsi="Times New Roman" w:cs="Times New Roman"/>
          <w:sz w:val="28"/>
          <w:szCs w:val="28"/>
        </w:rPr>
        <w:t>2 ІФО 1-1.1-3 формулює прості інформаційні запити; 2 ГІО 3-4.1-4 запитує про значення незрозумілого слова в дорослих або довідується про це за допомогою цифрового пристрою (</w:t>
      </w:r>
      <w:proofErr w:type="spellStart"/>
      <w:r w:rsidR="00AE2633" w:rsidRPr="00EF26BF">
        <w:rPr>
          <w:rFonts w:ascii="Times New Roman" w:eastAsia="Adobe Gothic Std B" w:hAnsi="Times New Roman" w:cs="Times New Roman"/>
          <w:sz w:val="28"/>
          <w:szCs w:val="28"/>
        </w:rPr>
        <w:t>пошуковика</w:t>
      </w:r>
      <w:proofErr w:type="spellEnd"/>
      <w:r w:rsidR="00AE2633" w:rsidRPr="00EF26BF">
        <w:rPr>
          <w:rFonts w:ascii="Times New Roman" w:eastAsia="Adobe Gothic Std B" w:hAnsi="Times New Roman" w:cs="Times New Roman"/>
          <w:sz w:val="28"/>
          <w:szCs w:val="28"/>
        </w:rPr>
        <w:t>)</w:t>
      </w:r>
    </w:p>
    <w:p w:rsidR="00FA51A7" w:rsidRPr="00EF26BF" w:rsidRDefault="00FA51A7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Ключові поняття: </w:t>
      </w:r>
      <w:r w:rsidR="00DB151F" w:rsidRPr="00EF26BF">
        <w:rPr>
          <w:rFonts w:ascii="Times New Roman" w:eastAsia="Adobe Gothic Std B" w:hAnsi="Times New Roman" w:cs="Times New Roman"/>
          <w:sz w:val="28"/>
          <w:szCs w:val="28"/>
        </w:rPr>
        <w:t>файл, розширення файлу</w:t>
      </w:r>
    </w:p>
    <w:p w:rsidR="00FA51A7" w:rsidRPr="00EF26BF" w:rsidRDefault="00FA51A7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Pr="00EF26BF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інтерактивна дошка. смартфони, </w:t>
      </w:r>
      <w:r w:rsidR="00DB151F" w:rsidRPr="00EF26BF">
        <w:rPr>
          <w:rFonts w:ascii="Times New Roman" w:eastAsia="Adobe Gothic Std B" w:hAnsi="Times New Roman" w:cs="Times New Roman"/>
          <w:sz w:val="28"/>
          <w:szCs w:val="28"/>
        </w:rPr>
        <w:t>комп’ютери</w:t>
      </w:r>
    </w:p>
    <w:p w:rsidR="00FA51A7" w:rsidRPr="00EF26BF" w:rsidRDefault="00FA51A7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D77F37" w:rsidRPr="00EF26BF" w:rsidTr="00FF427F">
        <w:tc>
          <w:tcPr>
            <w:tcW w:w="534" w:type="dxa"/>
            <w:vAlign w:val="center"/>
          </w:tcPr>
          <w:p w:rsidR="00D77F37" w:rsidRPr="00EF26BF" w:rsidRDefault="00D77F37" w:rsidP="00FF427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46" w:type="dxa"/>
            <w:vAlign w:val="center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3191" w:type="dxa"/>
            <w:vAlign w:val="center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D77F37" w:rsidRPr="00EF26BF" w:rsidTr="00FF427F">
        <w:tc>
          <w:tcPr>
            <w:tcW w:w="534" w:type="dxa"/>
            <w:vAlign w:val="center"/>
          </w:tcPr>
          <w:p w:rsidR="00D77F37" w:rsidRPr="00EF26BF" w:rsidRDefault="00FF427F" w:rsidP="00FF427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стану погоди.</w:t>
            </w:r>
          </w:p>
        </w:tc>
        <w:tc>
          <w:tcPr>
            <w:tcW w:w="3191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D77F37" w:rsidRPr="00EF26BF" w:rsidTr="00FF427F">
        <w:tc>
          <w:tcPr>
            <w:tcW w:w="534" w:type="dxa"/>
            <w:vAlign w:val="center"/>
          </w:tcPr>
          <w:p w:rsidR="00D77F37" w:rsidRPr="00EF26BF" w:rsidRDefault="00FF427F" w:rsidP="00FF427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D77F37" w:rsidRPr="00EF26BF" w:rsidRDefault="00D77F37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Пригадайте</w:t>
            </w:r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</w:rPr>
              <w:t>, що відображається на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робоч</w:t>
            </w:r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</w:rPr>
              <w:t>ому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ст</w:t>
            </w:r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</w:rPr>
              <w:t>олі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комп’ютер</w:t>
            </w:r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</w:rPr>
              <w:t>а.</w:t>
            </w:r>
          </w:p>
          <w:p w:rsidR="00D77F37" w:rsidRPr="00EF26BF" w:rsidRDefault="00D77F37" w:rsidP="00D75F6A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об’єднує всі названі вами об’</w:t>
            </w:r>
            <w:r w:rsidR="006905C2">
              <w:rPr>
                <w:rFonts w:ascii="Times New Roman" w:eastAsia="Adobe Gothic Std B" w:hAnsi="Times New Roman" w:cs="Times New Roman"/>
                <w:sz w:val="28"/>
                <w:szCs w:val="28"/>
              </w:rPr>
              <w:t>є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кти?</w:t>
            </w:r>
          </w:p>
        </w:tc>
        <w:tc>
          <w:tcPr>
            <w:tcW w:w="3191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D77F37" w:rsidRPr="00EF26BF" w:rsidTr="00FF427F">
        <w:tc>
          <w:tcPr>
            <w:tcW w:w="534" w:type="dxa"/>
            <w:vAlign w:val="center"/>
          </w:tcPr>
          <w:p w:rsidR="00D77F37" w:rsidRPr="00EF26BF" w:rsidRDefault="00FF427F" w:rsidP="00FF427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50.</w:t>
            </w:r>
          </w:p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та обговорення тексту, розглядання малюнків</w:t>
            </w:r>
            <w:bookmarkStart w:id="0" w:name="_GoBack"/>
            <w:bookmarkEnd w:id="0"/>
          </w:p>
        </w:tc>
        <w:tc>
          <w:tcPr>
            <w:tcW w:w="3191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D77F37" w:rsidRPr="00EF26BF" w:rsidTr="00FF427F">
        <w:tc>
          <w:tcPr>
            <w:tcW w:w="534" w:type="dxa"/>
            <w:vAlign w:val="center"/>
          </w:tcPr>
          <w:p w:rsidR="00D77F37" w:rsidRPr="00EF26BF" w:rsidRDefault="00FF427F" w:rsidP="00FF427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комп’ютером</w:t>
            </w:r>
          </w:p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Виконання практичного завдання на сторінці 50 підручника</w:t>
            </w:r>
          </w:p>
        </w:tc>
        <w:tc>
          <w:tcPr>
            <w:tcW w:w="3191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Учитель повинен провести інструктаж з правил техніки безпеки під час роботи з комп’ютером.</w:t>
            </w:r>
          </w:p>
        </w:tc>
      </w:tr>
      <w:tr w:rsidR="00D77F37" w:rsidRPr="00EF26BF" w:rsidTr="00FF427F">
        <w:tc>
          <w:tcPr>
            <w:tcW w:w="534" w:type="dxa"/>
            <w:vAlign w:val="center"/>
          </w:tcPr>
          <w:p w:rsidR="00D77F37" w:rsidRPr="00EF26BF" w:rsidRDefault="00FF427F" w:rsidP="00FF427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Фізкультхвилинка для очей.</w:t>
            </w:r>
          </w:p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D77F37" w:rsidRPr="00EF26BF" w:rsidRDefault="00D77F37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Можна використати із музичним супроводом для ритмічних рухів тілом.</w:t>
            </w:r>
          </w:p>
        </w:tc>
      </w:tr>
      <w:tr w:rsidR="00D77F37" w:rsidRPr="00EF26BF" w:rsidTr="00FF427F">
        <w:tc>
          <w:tcPr>
            <w:tcW w:w="534" w:type="dxa"/>
            <w:vAlign w:val="center"/>
          </w:tcPr>
          <w:p w:rsidR="00D77F37" w:rsidRPr="00EF26BF" w:rsidRDefault="00FF427F" w:rsidP="00FF427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5846" w:type="dxa"/>
          </w:tcPr>
          <w:p w:rsidR="00D77F37" w:rsidRPr="00EF26BF" w:rsidRDefault="00B57413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Створення пам’ятки «Розширення файлів»</w:t>
            </w: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Pr="00EF26B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(зразок у контенті для вчителя)</w:t>
            </w:r>
          </w:p>
          <w:p w:rsidR="00B57413" w:rsidRPr="00EF26BF" w:rsidRDefault="00B57413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Учні, використовуючи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ґаджети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, шукають значення розширень файлів. </w:t>
            </w:r>
          </w:p>
        </w:tc>
        <w:tc>
          <w:tcPr>
            <w:tcW w:w="3191" w:type="dxa"/>
          </w:tcPr>
          <w:p w:rsidR="00D77F37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За потреби може знадобитися допомога вчителя</w:t>
            </w:r>
          </w:p>
        </w:tc>
      </w:tr>
    </w:tbl>
    <w:p w:rsidR="00D77F37" w:rsidRPr="00EF26BF" w:rsidRDefault="00D77F37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</w:p>
    <w:p w:rsidR="00A9696E" w:rsidRPr="00EF26BF" w:rsidRDefault="00A9696E">
      <w:pPr>
        <w:rPr>
          <w:rFonts w:ascii="Times New Roman" w:eastAsia="Adobe Gothic Std B" w:hAnsi="Times New Roman" w:cs="Times New Roman"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sz w:val="28"/>
          <w:szCs w:val="28"/>
        </w:rPr>
        <w:br w:type="page"/>
      </w:r>
    </w:p>
    <w:p w:rsidR="00B57413" w:rsidRPr="00EF26BF" w:rsidRDefault="00B57413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EF26BF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>Контент для вчителя</w:t>
      </w:r>
    </w:p>
    <w:tbl>
      <w:tblPr>
        <w:tblStyle w:val="a3"/>
        <w:tblW w:w="0" w:type="auto"/>
        <w:tblBorders>
          <w:top w:val="thinThickThinMediumGap" w:sz="18" w:space="0" w:color="auto"/>
          <w:left w:val="thinThickThinMediumGap" w:sz="18" w:space="0" w:color="auto"/>
          <w:bottom w:val="thinThickThinMediumGap" w:sz="18" w:space="0" w:color="auto"/>
          <w:right w:val="thinThickThinMediumGap" w:sz="18" w:space="0" w:color="auto"/>
          <w:insideH w:val="thinThickThinMediumGap" w:sz="18" w:space="0" w:color="auto"/>
          <w:insideV w:val="thinThickThinMediumGap" w:sz="18" w:space="0" w:color="auto"/>
        </w:tblBorders>
        <w:tblLook w:val="04A0" w:firstRow="1" w:lastRow="0" w:firstColumn="1" w:lastColumn="0" w:noHBand="0" w:noVBand="1"/>
      </w:tblPr>
      <w:tblGrid>
        <w:gridCol w:w="638"/>
        <w:gridCol w:w="3442"/>
        <w:gridCol w:w="5491"/>
      </w:tblGrid>
      <w:tr w:rsidR="00DB151F" w:rsidRPr="00EF26BF" w:rsidTr="00A9696E">
        <w:tc>
          <w:tcPr>
            <w:tcW w:w="9571" w:type="dxa"/>
            <w:gridSpan w:val="3"/>
          </w:tcPr>
          <w:p w:rsidR="00DB151F" w:rsidRPr="00EF26BF" w:rsidRDefault="00A9696E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3939540</wp:posOffset>
                  </wp:positionH>
                  <wp:positionV relativeFrom="margin">
                    <wp:posOffset>30480</wp:posOffset>
                  </wp:positionV>
                  <wp:extent cx="1819275" cy="1447800"/>
                  <wp:effectExtent l="19050" t="0" r="9525" b="0"/>
                  <wp:wrapSquare wrapText="bothSides"/>
                  <wp:docPr id="5" name="Рисунок 4" descr="файл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айлм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Monotype Corsiva" w:eastAsia="Adobe Gothic Std B" w:hAnsi="Monotype Corsiva" w:cs="Times New Roman"/>
                <w:b/>
                <w:color w:val="FF0000"/>
                <w:sz w:val="48"/>
                <w:szCs w:val="28"/>
              </w:rPr>
            </w:pPr>
            <w:r w:rsidRPr="00EF26BF">
              <w:rPr>
                <w:rFonts w:ascii="Monotype Corsiva" w:eastAsia="Adobe Gothic Std B" w:hAnsi="Monotype Corsiva" w:cs="Times New Roman"/>
                <w:b/>
                <w:color w:val="FF0000"/>
                <w:sz w:val="48"/>
                <w:szCs w:val="28"/>
              </w:rPr>
              <w:t>Розширення файлів</w:t>
            </w:r>
          </w:p>
          <w:p w:rsidR="00A9696E" w:rsidRPr="00EF26BF" w:rsidRDefault="00A9696E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color w:val="FF0000"/>
                <w:sz w:val="28"/>
                <w:szCs w:val="28"/>
              </w:rPr>
            </w:pPr>
          </w:p>
          <w:p w:rsidR="00A9696E" w:rsidRPr="00EF26BF" w:rsidRDefault="00A9696E" w:rsidP="00D75F6A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№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Розширення</w:t>
            </w:r>
          </w:p>
        </w:tc>
        <w:tc>
          <w:tcPr>
            <w:tcW w:w="6911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Значення</w:t>
            </w: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1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txt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doc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docx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docm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rtf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odt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2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bmp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gif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jpeg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tiff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png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eps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pdf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wmf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3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mp3,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wav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wma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midi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4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avi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flv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swf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wmv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mov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mpeg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5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Svg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apng</w:t>
            </w:r>
            <w:proofErr w:type="spellEnd"/>
            <w:r w:rsidRPr="00EF26BF">
              <w:rPr>
                <w:rStyle w:val="apple-converted-space"/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 </w:t>
            </w:r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Cs/>
                <w:sz w:val="32"/>
                <w:szCs w:val="28"/>
                <w:shd w:val="clear" w:color="auto" w:fill="FFFFFF"/>
              </w:rPr>
              <w:t>(</w:t>
            </w:r>
            <w:proofErr w:type="spellStart"/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Cs/>
                <w:sz w:val="32"/>
                <w:szCs w:val="28"/>
                <w:shd w:val="clear" w:color="auto" w:fill="FFFFFF"/>
              </w:rPr>
              <w:t>animated</w:t>
            </w:r>
            <w:proofErr w:type="spellEnd"/>
            <w:r w:rsidRPr="00EF26BF">
              <w:rPr>
                <w:rStyle w:val="apple-converted-space"/>
                <w:rFonts w:ascii="Times New Roman" w:eastAsia="Adobe Gothic Std B" w:hAnsi="Times New Roman" w:cs="Times New Roman"/>
                <w:b/>
                <w:sz w:val="32"/>
                <w:szCs w:val="28"/>
                <w:shd w:val="clear" w:color="auto" w:fill="FFFFFF"/>
              </w:rPr>
              <w:t> </w:t>
            </w:r>
            <w:proofErr w:type="spellStart"/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Cs/>
                <w:sz w:val="32"/>
                <w:szCs w:val="28"/>
                <w:shd w:val="clear" w:color="auto" w:fill="FFFFFF"/>
              </w:rPr>
              <w:t>png</w:t>
            </w:r>
            <w:proofErr w:type="spellEnd"/>
            <w:r w:rsidRPr="00EF26BF">
              <w:rPr>
                <w:rStyle w:val="a5"/>
                <w:rFonts w:ascii="Times New Roman" w:eastAsia="Adobe Gothic Std B" w:hAnsi="Times New Roman" w:cs="Times New Roman"/>
                <w:b w:val="0"/>
                <w:iCs/>
                <w:sz w:val="32"/>
                <w:szCs w:val="28"/>
                <w:shd w:val="clear" w:color="auto" w:fill="FFFFFF"/>
              </w:rPr>
              <w:t>),</w:t>
            </w:r>
            <w:r w:rsidRPr="00EF26BF">
              <w:rPr>
                <w:rStyle w:val="apple-converted-space"/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 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fle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wlmp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6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html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xml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sgml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php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7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xls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xlsm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ods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csv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  <w:vAlign w:val="center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b/>
                <w:sz w:val="32"/>
                <w:szCs w:val="28"/>
              </w:rPr>
              <w:t>8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DjVu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fb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 (2, 3),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mobi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32"/>
                <w:szCs w:val="28"/>
                <w:shd w:val="clear" w:color="auto" w:fill="FFFFFF"/>
              </w:rPr>
              <w:t>pdf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32"/>
                <w:szCs w:val="28"/>
              </w:rPr>
            </w:pPr>
          </w:p>
        </w:tc>
      </w:tr>
      <w:tr w:rsidR="00DB151F" w:rsidRPr="00EF26BF" w:rsidTr="00A9696E">
        <w:tc>
          <w:tcPr>
            <w:tcW w:w="675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DB151F" w:rsidRPr="00EF26BF" w:rsidRDefault="00DB151F" w:rsidP="00A9696E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>arj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>zip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>rar</w:t>
            </w:r>
            <w:proofErr w:type="spellEnd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EF26BF">
              <w:rPr>
                <w:rFonts w:ascii="Times New Roman" w:eastAsia="Adobe Gothic Std B" w:hAnsi="Times New Roman" w:cs="Times New Roman"/>
                <w:sz w:val="28"/>
                <w:szCs w:val="28"/>
                <w:shd w:val="clear" w:color="auto" w:fill="FFFFFF"/>
              </w:rPr>
              <w:t>tar</w:t>
            </w:r>
            <w:proofErr w:type="spellEnd"/>
          </w:p>
        </w:tc>
        <w:tc>
          <w:tcPr>
            <w:tcW w:w="6911" w:type="dxa"/>
          </w:tcPr>
          <w:p w:rsidR="00DB151F" w:rsidRPr="00EF26BF" w:rsidRDefault="00DB151F" w:rsidP="00D75F6A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B57413" w:rsidRPr="00EF26BF" w:rsidRDefault="00B57413" w:rsidP="00D75F6A">
      <w:pPr>
        <w:spacing w:before="100" w:beforeAutospacing="1" w:after="100" w:afterAutospacing="1" w:line="36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</w:p>
    <w:sectPr w:rsidR="00B57413" w:rsidRPr="00EF26BF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36D88"/>
    <w:multiLevelType w:val="hybridMultilevel"/>
    <w:tmpl w:val="E10E766C"/>
    <w:lvl w:ilvl="0" w:tplc="2E501C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A3D1D"/>
    <w:multiLevelType w:val="hybridMultilevel"/>
    <w:tmpl w:val="A43E5028"/>
    <w:lvl w:ilvl="0" w:tplc="DBDAFBA6">
      <w:start w:val="1"/>
      <w:numFmt w:val="bullet"/>
      <w:lvlText w:val=""/>
      <w:lvlJc w:val="left"/>
      <w:pPr>
        <w:ind w:left="720" w:hanging="360"/>
      </w:pPr>
      <w:rPr>
        <w:rFonts w:ascii="Wingdings" w:eastAsia="Adobe Gothic Std B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D2EE4"/>
    <w:multiLevelType w:val="hybridMultilevel"/>
    <w:tmpl w:val="6106B106"/>
    <w:lvl w:ilvl="0" w:tplc="539625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F71B6"/>
    <w:multiLevelType w:val="hybridMultilevel"/>
    <w:tmpl w:val="99A01CEC"/>
    <w:lvl w:ilvl="0" w:tplc="333E43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816B26"/>
    <w:multiLevelType w:val="hybridMultilevel"/>
    <w:tmpl w:val="277AC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849"/>
    <w:rsid w:val="00032C63"/>
    <w:rsid w:val="002F42DE"/>
    <w:rsid w:val="00312C62"/>
    <w:rsid w:val="0031625D"/>
    <w:rsid w:val="00353BCC"/>
    <w:rsid w:val="004F2D3F"/>
    <w:rsid w:val="004F5849"/>
    <w:rsid w:val="005F3723"/>
    <w:rsid w:val="006905C2"/>
    <w:rsid w:val="0079014B"/>
    <w:rsid w:val="007E38F2"/>
    <w:rsid w:val="00835285"/>
    <w:rsid w:val="00845426"/>
    <w:rsid w:val="008F2FD6"/>
    <w:rsid w:val="009211E0"/>
    <w:rsid w:val="00935C0A"/>
    <w:rsid w:val="00A9696E"/>
    <w:rsid w:val="00AE2633"/>
    <w:rsid w:val="00B57413"/>
    <w:rsid w:val="00B70461"/>
    <w:rsid w:val="00B8640E"/>
    <w:rsid w:val="00B90CC4"/>
    <w:rsid w:val="00C97EF8"/>
    <w:rsid w:val="00D24297"/>
    <w:rsid w:val="00D75F6A"/>
    <w:rsid w:val="00D77F37"/>
    <w:rsid w:val="00DB151F"/>
    <w:rsid w:val="00DC24AA"/>
    <w:rsid w:val="00E252DD"/>
    <w:rsid w:val="00EF26BF"/>
    <w:rsid w:val="00FA51A7"/>
    <w:rsid w:val="00FE043C"/>
    <w:rsid w:val="00FF427F"/>
    <w:rsid w:val="00FF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023E477F"/>
  <w15:docId w15:val="{904AD3CC-18C5-468D-AB75-E8F4A7D8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84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84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5849"/>
    <w:pPr>
      <w:ind w:left="720"/>
      <w:contextualSpacing/>
    </w:pPr>
  </w:style>
  <w:style w:type="character" w:styleId="a5">
    <w:name w:val="Strong"/>
    <w:basedOn w:val="a0"/>
    <w:uiPriority w:val="22"/>
    <w:qFormat/>
    <w:rsid w:val="004F5849"/>
    <w:rPr>
      <w:b/>
      <w:bCs/>
    </w:rPr>
  </w:style>
  <w:style w:type="paragraph" w:styleId="a6">
    <w:name w:val="Normal (Web)"/>
    <w:basedOn w:val="a"/>
    <w:uiPriority w:val="99"/>
    <w:semiHidden/>
    <w:unhideWhenUsed/>
    <w:rsid w:val="004F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B7046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7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461"/>
    <w:rPr>
      <w:rFonts w:ascii="Tahoma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DB151F"/>
  </w:style>
  <w:style w:type="character" w:styleId="aa">
    <w:name w:val="FollowedHyperlink"/>
    <w:basedOn w:val="a0"/>
    <w:uiPriority w:val="99"/>
    <w:semiHidden/>
    <w:unhideWhenUsed/>
    <w:rsid w:val="009211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0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2ztge98t19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0.gif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sfYKdB_FZJ8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yperlink" Target="https://www.youtube.com/watch?v=HhHoSIxduRg" TargetMode="External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1.gif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sz6upait19" TargetMode="External"/><Relationship Id="rId11" Type="http://schemas.openxmlformats.org/officeDocument/2006/relationships/image" Target="media/image5.png"/><Relationship Id="rId24" Type="http://schemas.openxmlformats.org/officeDocument/2006/relationships/hyperlink" Target="https://learningapps.org/display?v=p7moo1chc19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earningapps.org/display?v=p3zuzr91n19" TargetMode="External"/><Relationship Id="rId23" Type="http://schemas.openxmlformats.org/officeDocument/2006/relationships/hyperlink" Target="https://mon.gov.ua/ua/osvita/doshkilna-osvita/profesijna-skarbnichka/doslidi-ta-eksperimenti-z-ditmi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mon.gov.ua/ua/osvita/doshkilna-osvita/profesijna-skarbnichka/doslidi-ta-eksperimenti-z-ditm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2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23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</cp:lastModifiedBy>
  <cp:revision>10</cp:revision>
  <dcterms:created xsi:type="dcterms:W3CDTF">2019-09-21T14:53:00Z</dcterms:created>
  <dcterms:modified xsi:type="dcterms:W3CDTF">2019-10-11T18:00:00Z</dcterms:modified>
</cp:coreProperties>
</file>