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E2E" w:rsidRDefault="00A42E2E" w:rsidP="00580FD1">
      <w:pPr>
        <w:shd w:val="clear" w:color="auto" w:fill="E5DFEC" w:themeFill="accent4" w:themeFillTint="33"/>
        <w:spacing w:after="0"/>
        <w:jc w:val="center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РОЗДІЛ 3. Арифметичні дії множення і ділення</w:t>
      </w:r>
    </w:p>
    <w:p w:rsidR="004C54AA" w:rsidRDefault="004C54AA" w:rsidP="00580FD1">
      <w:pPr>
        <w:spacing w:after="0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A42E2E">
        <w:rPr>
          <w:rFonts w:asciiTheme="majorHAnsi" w:hAnsiTheme="majorHAnsi"/>
          <w:b/>
          <w:color w:val="7030A0"/>
          <w:sz w:val="28"/>
          <w:szCs w:val="28"/>
          <w:lang w:val="uk-UA"/>
        </w:rPr>
        <w:t>ДІЯ МНОЖЕННЯ</w:t>
      </w:r>
    </w:p>
    <w:p w:rsidR="0082635C" w:rsidRDefault="004C54AA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42E2E">
        <w:rPr>
          <w:rFonts w:asciiTheme="majorHAnsi" w:hAnsiTheme="majorHAnsi"/>
          <w:sz w:val="24"/>
          <w:szCs w:val="24"/>
          <w:lang w:val="uk-UA"/>
        </w:rPr>
        <w:t>Розкрити поняття множення як суму однакових доданків</w:t>
      </w:r>
      <w:r w:rsidR="003B2877">
        <w:rPr>
          <w:rFonts w:asciiTheme="majorHAnsi" w:hAnsiTheme="majorHAnsi"/>
          <w:sz w:val="24"/>
          <w:szCs w:val="24"/>
          <w:lang w:val="uk-UA"/>
        </w:rPr>
        <w:t>.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295FFD" w:rsidRDefault="004C54AA" w:rsidP="00580FD1">
      <w:pPr>
        <w:spacing w:after="0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A42E2E">
        <w:rPr>
          <w:rFonts w:asciiTheme="majorHAnsi" w:hAnsiTheme="majorHAnsi"/>
          <w:i/>
          <w:sz w:val="24"/>
          <w:szCs w:val="24"/>
          <w:lang w:val="uk-UA"/>
        </w:rPr>
        <w:t>70</w:t>
      </w:r>
      <w:r w:rsidR="0082150D">
        <w:rPr>
          <w:rFonts w:asciiTheme="majorHAnsi" w:hAnsiTheme="majorHAnsi"/>
          <w:i/>
          <w:sz w:val="24"/>
          <w:szCs w:val="24"/>
          <w:lang w:val="uk-UA"/>
        </w:rPr>
        <w:t>-</w:t>
      </w:r>
      <w:r w:rsidR="00A42E2E">
        <w:rPr>
          <w:rFonts w:asciiTheme="majorHAnsi" w:hAnsiTheme="majorHAnsi"/>
          <w:i/>
          <w:sz w:val="24"/>
          <w:szCs w:val="24"/>
          <w:lang w:val="uk-UA"/>
        </w:rPr>
        <w:t>71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A42E2E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A42E2E">
        <w:rPr>
          <w:rFonts w:asciiTheme="majorHAnsi" w:hAnsiTheme="majorHAnsi"/>
          <w:i/>
          <w:sz w:val="24"/>
          <w:szCs w:val="24"/>
          <w:lang w:val="uk-UA"/>
        </w:rPr>
        <w:t>5</w:t>
      </w:r>
    </w:p>
    <w:p w:rsidR="004C54AA" w:rsidRPr="00BD797A" w:rsidRDefault="004C54AA" w:rsidP="00580FD1">
      <w:pPr>
        <w:spacing w:after="0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Default="004C54AA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A42E2E">
        <w:rPr>
          <w:rFonts w:asciiTheme="majorHAnsi" w:hAnsiTheme="majorHAnsi"/>
          <w:sz w:val="24"/>
          <w:szCs w:val="24"/>
          <w:lang w:val="uk-UA"/>
        </w:rPr>
        <w:t xml:space="preserve"> і 2 </w:t>
      </w:r>
      <w:r>
        <w:rPr>
          <w:rFonts w:asciiTheme="majorHAnsi" w:hAnsiTheme="majorHAnsi"/>
          <w:sz w:val="24"/>
          <w:szCs w:val="24"/>
          <w:lang w:val="uk-UA"/>
        </w:rPr>
        <w:t xml:space="preserve">підручника. </w:t>
      </w:r>
      <w:r w:rsidR="009D619D">
        <w:rPr>
          <w:rFonts w:asciiTheme="majorHAnsi" w:hAnsiTheme="majorHAnsi"/>
          <w:sz w:val="24"/>
          <w:szCs w:val="24"/>
          <w:lang w:val="uk-UA"/>
        </w:rPr>
        <w:t>Повторити знаходження суми однакових доданків.</w:t>
      </w:r>
    </w:p>
    <w:p w:rsidR="0082150D" w:rsidRPr="00BD797A" w:rsidRDefault="004C54AA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9D619D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3B2877"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9D619D">
        <w:rPr>
          <w:rFonts w:asciiTheme="majorHAnsi" w:hAnsiTheme="majorHAnsi"/>
          <w:sz w:val="24"/>
          <w:szCs w:val="24"/>
          <w:lang w:val="uk-UA"/>
        </w:rPr>
        <w:t>3, 4, 5 і 6</w:t>
      </w:r>
      <w:r w:rsidR="003B2877"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  <w:r w:rsidR="0082150D">
        <w:rPr>
          <w:rFonts w:asciiTheme="majorHAnsi" w:hAnsiTheme="majorHAnsi"/>
          <w:sz w:val="24"/>
          <w:szCs w:val="24"/>
          <w:lang w:val="uk-UA"/>
        </w:rPr>
        <w:t>.</w:t>
      </w:r>
      <w:r w:rsidR="003B2877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9D619D">
        <w:rPr>
          <w:rFonts w:asciiTheme="majorHAnsi" w:hAnsiTheme="majorHAnsi"/>
          <w:sz w:val="24"/>
          <w:szCs w:val="24"/>
          <w:lang w:val="uk-UA"/>
        </w:rPr>
        <w:t>Особливу увагу приділити визначенню поняттю множення</w:t>
      </w:r>
      <w:r w:rsidR="003B2877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Pr="00BD797A" w:rsidRDefault="004C54AA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9D619D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4C54AA" w:rsidRPr="00BD797A" w:rsidRDefault="004C54AA" w:rsidP="00580FD1">
      <w:pPr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82150D" w:rsidRDefault="009D619D" w:rsidP="00580FD1">
      <w:pPr>
        <w:pStyle w:val="a9"/>
        <w:numPr>
          <w:ilvl w:val="0"/>
          <w:numId w:val="7"/>
        </w:numPr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Скільки вух у трьох котів?</w:t>
      </w:r>
    </w:p>
    <w:p w:rsidR="009D619D" w:rsidRPr="003B2877" w:rsidRDefault="009D619D" w:rsidP="00580FD1">
      <w:pPr>
        <w:pStyle w:val="a9"/>
        <w:numPr>
          <w:ilvl w:val="0"/>
          <w:numId w:val="7"/>
        </w:numPr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Скільки лап у двох собак?</w:t>
      </w:r>
    </w:p>
    <w:p w:rsidR="003B2877" w:rsidRPr="003B2877" w:rsidRDefault="009D619D" w:rsidP="00580FD1">
      <w:pPr>
        <w:pStyle w:val="a9"/>
        <w:numPr>
          <w:ilvl w:val="0"/>
          <w:numId w:val="7"/>
        </w:numPr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Заміни додавання множенням: 5 + 5 + 5.</w:t>
      </w:r>
    </w:p>
    <w:p w:rsidR="003B2877" w:rsidRPr="003B2877" w:rsidRDefault="009D619D" w:rsidP="00580FD1">
      <w:pPr>
        <w:pStyle w:val="a9"/>
        <w:numPr>
          <w:ilvl w:val="0"/>
          <w:numId w:val="7"/>
        </w:numPr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Заміни дію множення додаванням: 3 · 4.</w:t>
      </w:r>
    </w:p>
    <w:p w:rsidR="004C54AA" w:rsidRPr="0082150D" w:rsidRDefault="004C54AA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82150D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 </w:t>
      </w:r>
      <w:r w:rsidR="00AD7BFE" w:rsidRPr="0082150D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варіантів. З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9D619D">
        <w:rPr>
          <w:rFonts w:asciiTheme="majorHAnsi" w:hAnsiTheme="majorHAnsi"/>
          <w:sz w:val="24"/>
          <w:szCs w:val="24"/>
          <w:lang w:val="uk-UA"/>
        </w:rPr>
        <w:t>7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580FD1">
      <w:pPr>
        <w:spacing w:after="0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9D619D" w:rsidRDefault="004C54AA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9D619D">
        <w:rPr>
          <w:rFonts w:asciiTheme="majorHAnsi" w:hAnsiTheme="majorHAnsi"/>
          <w:sz w:val="24"/>
          <w:szCs w:val="24"/>
          <w:lang w:val="uk-UA"/>
        </w:rPr>
        <w:t>Виконати завдання самостійно. Замінити дію множення додаванням (замість сірого квадратика учні записують вираз на додавання, обчислюють його значення і записують результат).</w:t>
      </w:r>
    </w:p>
    <w:p w:rsidR="003B2877" w:rsidRDefault="009D619D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noProof/>
        </w:rPr>
        <w:drawing>
          <wp:inline distT="0" distB="0" distL="0" distR="0" wp14:anchorId="3ED8EC99" wp14:editId="22F98AFE">
            <wp:extent cx="2705100" cy="904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Default="001F21D8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9D619D">
        <w:rPr>
          <w:rFonts w:asciiTheme="majorHAnsi" w:hAnsiTheme="majorHAnsi"/>
          <w:sz w:val="24"/>
          <w:szCs w:val="24"/>
          <w:lang w:val="uk-UA"/>
        </w:rPr>
        <w:t>Замінити дію множення додаванням за опорними записами.</w:t>
      </w:r>
    </w:p>
    <w:p w:rsidR="009D619D" w:rsidRDefault="009D619D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5A55EAD8" wp14:editId="2D1F3FA1">
            <wp:extent cx="2647950" cy="8858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Default="004C54AA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ього класу пропонуємо завдання </w:t>
      </w:r>
      <w:r w:rsidR="009D619D">
        <w:rPr>
          <w:rFonts w:asciiTheme="majorHAnsi" w:hAnsiTheme="majorHAnsi"/>
          <w:sz w:val="24"/>
          <w:szCs w:val="24"/>
          <w:lang w:val="uk-UA"/>
        </w:rPr>
        <w:t>9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Слухають усі.</w:t>
      </w:r>
    </w:p>
    <w:p w:rsidR="004C54AA" w:rsidRPr="007D488E" w:rsidRDefault="004C54AA" w:rsidP="00580FD1">
      <w:pPr>
        <w:spacing w:after="0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3B2877" w:rsidRDefault="004C54AA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B2877">
        <w:rPr>
          <w:rFonts w:asciiTheme="majorHAnsi" w:hAnsiTheme="majorHAnsi"/>
          <w:sz w:val="24"/>
          <w:szCs w:val="24"/>
          <w:lang w:val="uk-UA"/>
        </w:rPr>
        <w:t xml:space="preserve">Творче завдання. </w:t>
      </w:r>
      <w:r w:rsidR="009D619D">
        <w:rPr>
          <w:rFonts w:asciiTheme="majorHAnsi" w:hAnsiTheme="majorHAnsi"/>
          <w:sz w:val="24"/>
          <w:szCs w:val="24"/>
          <w:lang w:val="uk-UA"/>
        </w:rPr>
        <w:t>Дібрати потрібну кількість доданків.</w:t>
      </w:r>
    </w:p>
    <w:p w:rsidR="004C54AA" w:rsidRPr="00F06DDD" w:rsidRDefault="0082150D" w:rsidP="00580FD1">
      <w:pPr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</w:t>
      </w:r>
      <w:r w:rsidR="00F00DA4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9D619D">
        <w:rPr>
          <w:rFonts w:asciiTheme="majorHAnsi" w:hAnsiTheme="majorHAnsi"/>
          <w:sz w:val="24"/>
          <w:szCs w:val="24"/>
          <w:lang w:val="uk-UA"/>
        </w:rPr>
        <w:t>пояснити і самостійно записати вираз на додавання, обчислити його, записати результат</w:t>
      </w:r>
      <w:r w:rsidR="00F06DDD">
        <w:rPr>
          <w:rFonts w:asciiTheme="majorHAnsi" w:hAnsiTheme="majorHAnsi"/>
          <w:sz w:val="24"/>
          <w:szCs w:val="24"/>
          <w:lang w:val="uk-UA"/>
        </w:rPr>
        <w:t>.</w:t>
      </w:r>
      <w:r w:rsidR="00F00DA4" w:rsidRPr="00F00DA4">
        <w:rPr>
          <w:noProof/>
        </w:rPr>
        <w:t xml:space="preserve"> </w:t>
      </w:r>
    </w:p>
    <w:p w:rsidR="004C54AA" w:rsidRPr="00BD797A" w:rsidRDefault="004C54AA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EE442D" w:rsidRPr="007D488E" w:rsidRDefault="00EE442D" w:rsidP="00580FD1">
      <w:pPr>
        <w:spacing w:after="0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lastRenderedPageBreak/>
        <w:t xml:space="preserve">Етап </w:t>
      </w:r>
      <w:r>
        <w:rPr>
          <w:rFonts w:asciiTheme="majorHAnsi" w:hAnsiTheme="majorHAnsi"/>
          <w:b/>
          <w:color w:val="7030A0"/>
          <w:sz w:val="24"/>
          <w:szCs w:val="24"/>
          <w:lang w:val="uk-UA"/>
        </w:rPr>
        <w:t>3</w:t>
      </w: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-й</w:t>
      </w:r>
    </w:p>
    <w:p w:rsidR="00EE442D" w:rsidRDefault="00EE442D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>
        <w:rPr>
          <w:rFonts w:asciiTheme="majorHAnsi" w:hAnsiTheme="majorHAnsi"/>
          <w:sz w:val="24"/>
          <w:szCs w:val="24"/>
          <w:lang w:val="uk-UA"/>
        </w:rPr>
        <w:t xml:space="preserve"> Скласти вирази, замінивши додавання однакових доданків множенням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EE442D" w:rsidRDefault="00EE442D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6 + 6 + 6 + 2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5 + 5 + 5 + 10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4 + 4 + 4 + 8</w:t>
      </w:r>
    </w:p>
    <w:p w:rsidR="00EE442D" w:rsidRDefault="00EE442D" w:rsidP="00580FD1">
      <w:pPr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Виконати самостійно: замінити множення додаванням і обчислити</w:t>
      </w:r>
    </w:p>
    <w:p w:rsidR="00EE442D" w:rsidRPr="00F06DDD" w:rsidRDefault="00EE442D" w:rsidP="00580FD1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2 · 3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5 · 4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7 · 2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>3 · 5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 w:rsidRPr="00F00DA4">
        <w:rPr>
          <w:noProof/>
        </w:rPr>
        <w:t xml:space="preserve"> </w:t>
      </w:r>
    </w:p>
    <w:p w:rsidR="00DC2B73" w:rsidRPr="00EE442D" w:rsidRDefault="00EE442D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EE442D" w:rsidRDefault="00DC2B73" w:rsidP="00580FD1">
      <w:pPr>
        <w:spacing w:after="0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</w:t>
      </w:r>
      <w:r w:rsidRPr="0082150D">
        <w:rPr>
          <w:rFonts w:asciiTheme="majorHAnsi" w:hAnsiTheme="majorHAnsi"/>
          <w:b/>
          <w:sz w:val="24"/>
          <w:szCs w:val="24"/>
          <w:lang w:val="uk-UA"/>
        </w:rPr>
        <w:t xml:space="preserve">) 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робота в парі: </w:t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EE442D">
        <w:rPr>
          <w:rFonts w:asciiTheme="majorHAnsi" w:hAnsiTheme="majorHAnsi"/>
          <w:sz w:val="24"/>
          <w:szCs w:val="24"/>
          <w:lang w:val="uk-UA"/>
        </w:rPr>
        <w:t>8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="00EE442D" w:rsidRPr="00EE442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DC2B73" w:rsidRPr="00DC2B73" w:rsidRDefault="00EE442D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t>Перевірити логічне завдання 8 підручника.</w:t>
      </w:r>
    </w:p>
    <w:p w:rsidR="004C54AA" w:rsidRDefault="00580FD1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</w:t>
      </w:r>
      <w:r w:rsidR="004C54AA"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4C54AA"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4C54AA" w:rsidRPr="00DC2B73" w:rsidRDefault="00DC2B73" w:rsidP="00580FD1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нового дізналися на уроці?</w:t>
      </w:r>
    </w:p>
    <w:p w:rsidR="00F06DDD" w:rsidRDefault="00DC2B73" w:rsidP="00580FD1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називають множенням?</w:t>
      </w:r>
    </w:p>
    <w:p w:rsidR="00F00DA4" w:rsidRPr="00F06DDD" w:rsidRDefault="00DC2B73" w:rsidP="00580FD1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означає число 5 помножити на 4?</w:t>
      </w:r>
    </w:p>
    <w:p w:rsidR="004C54AA" w:rsidRPr="00F06DDD" w:rsidRDefault="004C54AA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F06DDD">
        <w:rPr>
          <w:rFonts w:asciiTheme="majorHAnsi" w:hAnsiTheme="majorHAnsi"/>
          <w:b/>
          <w:sz w:val="24"/>
          <w:szCs w:val="24"/>
          <w:lang w:val="en-US"/>
        </w:rPr>
        <w:t>V</w:t>
      </w:r>
      <w:r w:rsidRPr="00F06DDD">
        <w:rPr>
          <w:rFonts w:asciiTheme="majorHAnsi" w:hAnsiTheme="majorHAnsi"/>
          <w:b/>
          <w:sz w:val="24"/>
          <w:szCs w:val="24"/>
          <w:lang w:val="uk-UA"/>
        </w:rPr>
        <w:t>. Домашнє завдання</w:t>
      </w:r>
    </w:p>
    <w:p w:rsidR="000B5E32" w:rsidRDefault="00F00DA4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3 в робочому зошиті</w:t>
      </w:r>
      <w:r w:rsidR="00DC2B73">
        <w:rPr>
          <w:rFonts w:asciiTheme="majorHAnsi" w:hAnsiTheme="majorHAnsi"/>
          <w:sz w:val="24"/>
          <w:szCs w:val="24"/>
          <w:lang w:val="uk-UA"/>
        </w:rPr>
        <w:t xml:space="preserve"> № 2</w:t>
      </w:r>
      <w:r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DC2B73">
        <w:rPr>
          <w:rFonts w:asciiTheme="majorHAnsi" w:hAnsiTheme="majorHAnsi"/>
          <w:sz w:val="24"/>
          <w:szCs w:val="24"/>
          <w:lang w:val="uk-UA"/>
        </w:rPr>
        <w:t>5).</w:t>
      </w:r>
    </w:p>
    <w:p w:rsidR="00DC2B73" w:rsidRDefault="00DC2B73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22D8D131" wp14:editId="72DE0623">
            <wp:extent cx="4840941" cy="1074201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46804" cy="1075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DDD" w:rsidRDefault="00F06DDD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</w:p>
    <w:p w:rsidR="00DC75D6" w:rsidRDefault="00DC75D6" w:rsidP="00580FD1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0B5E32" w:rsidRPr="002103A7" w:rsidRDefault="000B5E32" w:rsidP="00580FD1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EE442D">
        <w:rPr>
          <w:rFonts w:ascii="Cambria" w:hAnsi="Cambria" w:cs="Arial"/>
          <w:b/>
          <w:color w:val="7030A0"/>
          <w:sz w:val="28"/>
          <w:szCs w:val="28"/>
          <w:lang w:val="uk-UA"/>
        </w:rPr>
        <w:t>КОМПОНЕНТИ І РЕЗУЛЬТАТ ДІЇ МНОЖЕННЯ</w:t>
      </w:r>
    </w:p>
    <w:p w:rsidR="002A5D56" w:rsidRDefault="000B5E32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 w:rsidR="00EE442D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EE442D" w:rsidRPr="00EE442D">
        <w:rPr>
          <w:rFonts w:asciiTheme="majorHAnsi" w:hAnsiTheme="majorHAnsi"/>
          <w:sz w:val="24"/>
          <w:szCs w:val="24"/>
          <w:lang w:val="uk-UA"/>
        </w:rPr>
        <w:t>Ознайом</w:t>
      </w:r>
      <w:r w:rsidR="00EE442D">
        <w:rPr>
          <w:rFonts w:asciiTheme="majorHAnsi" w:hAnsiTheme="majorHAnsi"/>
          <w:sz w:val="24"/>
          <w:szCs w:val="24"/>
          <w:lang w:val="uk-UA"/>
        </w:rPr>
        <w:t>ити учнів з назвами компонентів і результату дії множення</w:t>
      </w:r>
      <w:r w:rsidR="002A5D56" w:rsidRPr="00EE442D">
        <w:rPr>
          <w:rFonts w:asciiTheme="majorHAnsi" w:hAnsiTheme="majorHAnsi"/>
          <w:sz w:val="24"/>
          <w:szCs w:val="24"/>
          <w:lang w:val="uk-UA"/>
        </w:rPr>
        <w:t>.</w:t>
      </w:r>
    </w:p>
    <w:p w:rsidR="000B5E32" w:rsidRPr="00295FFD" w:rsidRDefault="000B5E32" w:rsidP="00580FD1">
      <w:pPr>
        <w:spacing w:after="0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EE442D">
        <w:rPr>
          <w:rFonts w:asciiTheme="majorHAnsi" w:hAnsiTheme="majorHAnsi"/>
          <w:i/>
          <w:sz w:val="24"/>
          <w:szCs w:val="24"/>
          <w:lang w:val="uk-UA"/>
        </w:rPr>
        <w:t>7</w:t>
      </w:r>
      <w:r w:rsidR="00F04500">
        <w:rPr>
          <w:rFonts w:asciiTheme="majorHAnsi" w:hAnsiTheme="majorHAnsi"/>
          <w:i/>
          <w:sz w:val="24"/>
          <w:szCs w:val="24"/>
          <w:lang w:val="uk-UA"/>
        </w:rPr>
        <w:t>1</w:t>
      </w:r>
      <w:r w:rsidR="002A5D56">
        <w:rPr>
          <w:rFonts w:asciiTheme="majorHAnsi" w:hAnsiTheme="majorHAnsi"/>
          <w:i/>
          <w:sz w:val="24"/>
          <w:szCs w:val="24"/>
          <w:lang w:val="uk-UA"/>
        </w:rPr>
        <w:t>–</w:t>
      </w:r>
      <w:r w:rsidR="00EE442D">
        <w:rPr>
          <w:rFonts w:asciiTheme="majorHAnsi" w:hAnsiTheme="majorHAnsi"/>
          <w:i/>
          <w:sz w:val="24"/>
          <w:szCs w:val="24"/>
          <w:lang w:val="uk-UA"/>
        </w:rPr>
        <w:t>7</w:t>
      </w:r>
      <w:r w:rsidR="00F04500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EE442D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EE442D">
        <w:rPr>
          <w:rFonts w:asciiTheme="majorHAnsi" w:hAnsiTheme="majorHAnsi"/>
          <w:i/>
          <w:sz w:val="24"/>
          <w:szCs w:val="24"/>
          <w:lang w:val="uk-UA"/>
        </w:rPr>
        <w:t>6</w:t>
      </w:r>
    </w:p>
    <w:p w:rsidR="000B5E32" w:rsidRPr="00BD797A" w:rsidRDefault="000B5E32" w:rsidP="00580FD1">
      <w:pPr>
        <w:spacing w:after="0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F04500" w:rsidRDefault="000B5E32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EE442D">
        <w:rPr>
          <w:rFonts w:asciiTheme="majorHAnsi" w:hAnsiTheme="majorHAnsi"/>
          <w:sz w:val="24"/>
          <w:szCs w:val="24"/>
          <w:lang w:val="uk-UA"/>
        </w:rPr>
        <w:t xml:space="preserve">, 2 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 </w:t>
      </w:r>
    </w:p>
    <w:p w:rsidR="002A5D56" w:rsidRDefault="002A5D56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C609B9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24257A">
        <w:rPr>
          <w:rFonts w:asciiTheme="majorHAnsi" w:hAnsiTheme="majorHAnsi"/>
          <w:sz w:val="24"/>
          <w:szCs w:val="24"/>
          <w:lang w:val="uk-UA"/>
        </w:rPr>
        <w:t>Завдання</w:t>
      </w:r>
      <w:r w:rsidR="00EE442D">
        <w:rPr>
          <w:rFonts w:asciiTheme="majorHAnsi" w:hAnsiTheme="majorHAnsi"/>
          <w:sz w:val="24"/>
          <w:szCs w:val="24"/>
          <w:lang w:val="uk-UA"/>
        </w:rPr>
        <w:t xml:space="preserve"> 3,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04500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75ED3">
        <w:rPr>
          <w:rFonts w:asciiTheme="majorHAnsi" w:hAnsiTheme="majorHAnsi"/>
          <w:sz w:val="24"/>
          <w:szCs w:val="24"/>
          <w:lang w:val="uk-UA"/>
        </w:rPr>
        <w:t>Розглянути записи, пояснити назви компонентів, запам’ятати їх</w:t>
      </w:r>
      <w:r w:rsidR="00F04500"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Pr="00BD797A" w:rsidRDefault="002A5D56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C609B9">
        <w:rPr>
          <w:rFonts w:asciiTheme="majorHAnsi" w:hAnsiTheme="majorHAnsi"/>
          <w:b/>
          <w:sz w:val="24"/>
          <w:szCs w:val="24"/>
          <w:lang w:val="uk-UA"/>
        </w:rPr>
        <w:t>Закріплення</w:t>
      </w:r>
      <w:r w:rsidR="00F04500">
        <w:rPr>
          <w:rFonts w:asciiTheme="majorHAnsi" w:hAnsiTheme="majorHAnsi"/>
          <w:b/>
          <w:sz w:val="24"/>
          <w:szCs w:val="24"/>
          <w:lang w:val="uk-UA"/>
        </w:rPr>
        <w:t xml:space="preserve"> нового матеріалу </w:t>
      </w:r>
    </w:p>
    <w:p w:rsidR="00F04500" w:rsidRPr="00BD797A" w:rsidRDefault="00F04500" w:rsidP="00580FD1">
      <w:pPr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F04500" w:rsidRPr="003B2877" w:rsidRDefault="00C609B9" w:rsidP="00580FD1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Доведіть дією додавання, що 2 · 5 = 10</w:t>
      </w:r>
      <w:r w:rsidR="00F04500" w:rsidRPr="003B2877">
        <w:rPr>
          <w:rFonts w:asciiTheme="majorHAnsi" w:hAnsiTheme="majorHAnsi"/>
          <w:sz w:val="24"/>
          <w:szCs w:val="24"/>
          <w:lang w:val="uk-UA"/>
        </w:rPr>
        <w:t>.</w:t>
      </w:r>
    </w:p>
    <w:p w:rsidR="00C609B9" w:rsidRPr="00580FD1" w:rsidRDefault="00C609B9" w:rsidP="00580FD1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 w:rsidRPr="00580FD1">
        <w:rPr>
          <w:rFonts w:asciiTheme="majorHAnsi" w:hAnsiTheme="majorHAnsi"/>
          <w:sz w:val="24"/>
          <w:szCs w:val="24"/>
          <w:lang w:val="uk-UA"/>
        </w:rPr>
        <w:t>Запишіть вирази і порівняйте їх не обчислюючи:</w:t>
      </w:r>
      <w:r w:rsidR="00580FD1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580FD1">
        <w:rPr>
          <w:rFonts w:asciiTheme="majorHAnsi" w:hAnsiTheme="majorHAnsi"/>
          <w:sz w:val="24"/>
          <w:szCs w:val="24"/>
          <w:lang w:val="uk-UA"/>
        </w:rPr>
        <w:t xml:space="preserve">2 · 3 + 5 і 2 </w:t>
      </w:r>
      <w:r w:rsidRPr="00580FD1">
        <w:rPr>
          <w:rFonts w:asciiTheme="majorHAnsi" w:hAnsiTheme="majorHAnsi"/>
          <w:sz w:val="24"/>
          <w:szCs w:val="24"/>
          <w:lang w:val="uk-UA"/>
        </w:rPr>
        <w:t xml:space="preserve">· </w:t>
      </w:r>
      <w:r w:rsidRPr="00580FD1">
        <w:rPr>
          <w:rFonts w:asciiTheme="majorHAnsi" w:hAnsiTheme="majorHAnsi"/>
          <w:sz w:val="24"/>
          <w:szCs w:val="24"/>
          <w:lang w:val="uk-UA"/>
        </w:rPr>
        <w:t>4</w:t>
      </w:r>
      <w:r w:rsidRPr="00580FD1">
        <w:rPr>
          <w:rFonts w:asciiTheme="majorHAnsi" w:hAnsiTheme="majorHAnsi"/>
          <w:sz w:val="24"/>
          <w:szCs w:val="24"/>
          <w:lang w:val="uk-UA"/>
        </w:rPr>
        <w:t xml:space="preserve"> + 5</w:t>
      </w:r>
      <w:r w:rsidR="00580FD1">
        <w:rPr>
          <w:rFonts w:asciiTheme="majorHAnsi" w:hAnsiTheme="majorHAnsi"/>
          <w:sz w:val="24"/>
          <w:szCs w:val="24"/>
          <w:lang w:val="uk-UA"/>
        </w:rPr>
        <w:t>.</w:t>
      </w:r>
    </w:p>
    <w:p w:rsidR="00F04500" w:rsidRDefault="00C609B9" w:rsidP="00580FD1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добуток чисел 2 і 6.</w:t>
      </w:r>
    </w:p>
    <w:p w:rsidR="00C609B9" w:rsidRPr="003B2877" w:rsidRDefault="00C609B9" w:rsidP="00580FD1">
      <w:pPr>
        <w:pStyle w:val="a9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Перший множник 6, другий 2. Запишіть добуток.</w:t>
      </w:r>
    </w:p>
    <w:p w:rsidR="00F04500" w:rsidRPr="0082150D" w:rsidRDefault="00F04500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82150D">
        <w:rPr>
          <w:rFonts w:asciiTheme="majorHAnsi" w:hAnsiTheme="majorHAnsi"/>
          <w:b/>
          <w:sz w:val="24"/>
          <w:szCs w:val="24"/>
          <w:lang w:val="uk-UA"/>
        </w:rPr>
        <w:lastRenderedPageBreak/>
        <w:t>б) групова робота: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 поетапне виконання диференційованих завдань для двох варіантів. Завдання </w:t>
      </w:r>
      <w:r>
        <w:rPr>
          <w:rFonts w:asciiTheme="majorHAnsi" w:hAnsiTheme="majorHAnsi"/>
          <w:sz w:val="24"/>
          <w:szCs w:val="24"/>
          <w:lang w:val="uk-UA"/>
        </w:rPr>
        <w:t>5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580FD1">
      <w:pPr>
        <w:spacing w:after="0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A5D56" w:rsidRDefault="002A5D56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609B9">
        <w:rPr>
          <w:rFonts w:asciiTheme="majorHAnsi" w:hAnsiTheme="majorHAnsi"/>
          <w:sz w:val="24"/>
          <w:szCs w:val="24"/>
          <w:lang w:val="uk-UA"/>
        </w:rPr>
        <w:t>Самостійно замінити додавання множенням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2A5D56" w:rsidRDefault="002A5D56" w:rsidP="00580FD1">
      <w:pPr>
        <w:spacing w:after="0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609B9">
        <w:rPr>
          <w:rFonts w:asciiTheme="majorHAnsi" w:hAnsiTheme="majorHAnsi"/>
          <w:sz w:val="24"/>
          <w:szCs w:val="24"/>
          <w:lang w:val="uk-UA"/>
        </w:rPr>
        <w:t xml:space="preserve">Виконати додавання за опорними записами. </w:t>
      </w:r>
    </w:p>
    <w:p w:rsidR="002A5D56" w:rsidRDefault="002A5D56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24257A">
        <w:rPr>
          <w:rFonts w:asciiTheme="majorHAnsi" w:hAnsiTheme="majorHAnsi"/>
          <w:sz w:val="24"/>
          <w:szCs w:val="24"/>
          <w:lang w:val="uk-UA"/>
        </w:rPr>
        <w:t>ього класу пропонуємо завдання</w:t>
      </w:r>
      <w:r w:rsidR="00C609B9">
        <w:rPr>
          <w:rFonts w:asciiTheme="majorHAnsi" w:hAnsiTheme="majorHAnsi"/>
          <w:sz w:val="24"/>
          <w:szCs w:val="24"/>
          <w:lang w:val="uk-UA"/>
        </w:rPr>
        <w:t xml:space="preserve"> 7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2A5D56" w:rsidRPr="00BD797A" w:rsidRDefault="002A5D56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2A5D56" w:rsidRPr="007D488E" w:rsidRDefault="002A5D56" w:rsidP="00580FD1">
      <w:pPr>
        <w:spacing w:after="0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A5D56" w:rsidRDefault="002A5D56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609B9">
        <w:rPr>
          <w:rFonts w:asciiTheme="majorHAnsi" w:hAnsiTheme="majorHAnsi"/>
          <w:sz w:val="24"/>
          <w:szCs w:val="24"/>
          <w:lang w:val="uk-UA"/>
        </w:rPr>
        <w:t>Знайти помилку. Записати правильно.</w:t>
      </w:r>
    </w:p>
    <w:p w:rsidR="00FD009D" w:rsidRDefault="005E5DFD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В-</w:t>
      </w:r>
      <w:r w:rsidR="002A5D56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FD009D">
        <w:rPr>
          <w:rFonts w:asciiTheme="majorHAnsi" w:hAnsiTheme="majorHAnsi"/>
          <w:sz w:val="24"/>
          <w:szCs w:val="24"/>
          <w:lang w:val="uk-UA"/>
        </w:rPr>
        <w:t>розібрати і самостійно записати в зошиті</w:t>
      </w:r>
      <w:r w:rsidR="002A5D56">
        <w:rPr>
          <w:rFonts w:asciiTheme="majorHAnsi" w:hAnsiTheme="majorHAnsi"/>
          <w:sz w:val="24"/>
          <w:szCs w:val="24"/>
          <w:lang w:val="uk-UA"/>
        </w:rPr>
        <w:t>.</w:t>
      </w:r>
    </w:p>
    <w:p w:rsidR="00FD009D" w:rsidRDefault="002A5D56" w:rsidP="00580FD1">
      <w:pPr>
        <w:spacing w:after="0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FD009D" w:rsidRPr="009A71B8" w:rsidRDefault="00FD009D" w:rsidP="00580FD1">
      <w:pPr>
        <w:spacing w:after="0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FD009D" w:rsidRDefault="00FD009D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609B9">
        <w:rPr>
          <w:rFonts w:asciiTheme="majorHAnsi" w:hAnsiTheme="majorHAnsi"/>
          <w:sz w:val="24"/>
          <w:szCs w:val="24"/>
          <w:lang w:val="uk-UA"/>
        </w:rPr>
        <w:t>Обчислити значення виразів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C609B9" w:rsidRPr="00C609B9" w:rsidRDefault="00C609B9" w:rsidP="00580FD1">
      <w:pPr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C609B9">
        <w:rPr>
          <w:rFonts w:asciiTheme="majorHAnsi" w:hAnsiTheme="majorHAnsi"/>
          <w:b/>
          <w:sz w:val="24"/>
          <w:szCs w:val="24"/>
          <w:lang w:val="uk-UA"/>
        </w:rPr>
        <w:t>2 · 4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 xml:space="preserve"> + 3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ab/>
      </w:r>
      <w:r w:rsidRPr="00C609B9">
        <w:rPr>
          <w:rFonts w:asciiTheme="majorHAnsi" w:hAnsiTheme="majorHAnsi"/>
          <w:b/>
          <w:sz w:val="24"/>
          <w:szCs w:val="24"/>
          <w:lang w:val="uk-UA"/>
        </w:rPr>
        <w:tab/>
        <w:t>3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 xml:space="preserve"> · 4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 xml:space="preserve"> + 5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ab/>
      </w:r>
      <w:r w:rsidRPr="00C609B9">
        <w:rPr>
          <w:rFonts w:asciiTheme="majorHAnsi" w:hAnsiTheme="majorHAnsi"/>
          <w:b/>
          <w:sz w:val="24"/>
          <w:szCs w:val="24"/>
          <w:lang w:val="uk-UA"/>
        </w:rPr>
        <w:tab/>
        <w:t>4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 xml:space="preserve"> · 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>2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 xml:space="preserve"> + 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>10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ab/>
      </w:r>
      <w:r w:rsidRPr="00C609B9">
        <w:rPr>
          <w:rFonts w:asciiTheme="majorHAnsi" w:hAnsiTheme="majorHAnsi"/>
          <w:b/>
          <w:sz w:val="24"/>
          <w:szCs w:val="24"/>
          <w:lang w:val="uk-UA"/>
        </w:rPr>
        <w:tab/>
        <w:t>5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 xml:space="preserve"> · 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>3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 xml:space="preserve"> + </w:t>
      </w:r>
      <w:r w:rsidRPr="00C609B9">
        <w:rPr>
          <w:rFonts w:asciiTheme="majorHAnsi" w:hAnsiTheme="majorHAnsi"/>
          <w:b/>
          <w:sz w:val="24"/>
          <w:szCs w:val="24"/>
          <w:lang w:val="uk-UA"/>
        </w:rPr>
        <w:t>5</w:t>
      </w:r>
    </w:p>
    <w:p w:rsidR="00C609B9" w:rsidRDefault="00FD009D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609B9">
        <w:rPr>
          <w:rFonts w:asciiTheme="majorHAnsi" w:hAnsiTheme="majorHAnsi"/>
          <w:sz w:val="24"/>
          <w:szCs w:val="24"/>
          <w:lang w:val="uk-UA"/>
        </w:rPr>
        <w:t>Самостійно обчислити значення виразів, замінивши додавання множенням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FD009D" w:rsidRDefault="00C609B9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7 + 7 + 7</w:t>
      </w:r>
      <w:r>
        <w:rPr>
          <w:rFonts w:asciiTheme="majorHAnsi" w:hAnsiTheme="majorHAnsi"/>
          <w:b/>
          <w:sz w:val="24"/>
          <w:szCs w:val="24"/>
          <w:lang w:val="uk-UA"/>
        </w:rPr>
        <w:tab/>
      </w:r>
      <w:r>
        <w:rPr>
          <w:rFonts w:asciiTheme="majorHAnsi" w:hAnsiTheme="majorHAnsi"/>
          <w:b/>
          <w:sz w:val="24"/>
          <w:szCs w:val="24"/>
          <w:lang w:val="uk-UA"/>
        </w:rPr>
        <w:tab/>
        <w:t xml:space="preserve"> 8 + 8 + 8 + 8</w:t>
      </w:r>
      <w:r w:rsidR="00FD009D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 w:rsidRPr="00C609B9">
        <w:rPr>
          <w:rFonts w:asciiTheme="majorHAnsi" w:hAnsiTheme="majorHAnsi"/>
          <w:b/>
          <w:sz w:val="24"/>
          <w:szCs w:val="24"/>
          <w:lang w:val="uk-UA"/>
        </w:rPr>
        <w:t>6 + 6 + 6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FA0D19" w:rsidRPr="009A71B8" w:rsidRDefault="00FD009D" w:rsidP="00580FD1">
      <w:pPr>
        <w:spacing w:after="0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FA0D19">
        <w:rPr>
          <w:rFonts w:asciiTheme="majorHAnsi" w:hAnsiTheme="majorHAnsi"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  <w:r w:rsidR="00FA0D19" w:rsidRPr="00FA0D19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</w:p>
    <w:p w:rsidR="00FA0D19" w:rsidRPr="009A71B8" w:rsidRDefault="00FA0D19" w:rsidP="00580FD1">
      <w:pPr>
        <w:spacing w:after="0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Етап </w:t>
      </w:r>
      <w:r>
        <w:rPr>
          <w:rFonts w:asciiTheme="majorHAnsi" w:hAnsiTheme="majorHAnsi"/>
          <w:b/>
          <w:color w:val="7030A0"/>
          <w:sz w:val="24"/>
          <w:szCs w:val="24"/>
          <w:lang w:val="uk-UA"/>
        </w:rPr>
        <w:t>4</w:t>
      </w: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-й</w:t>
      </w:r>
    </w:p>
    <w:p w:rsidR="00FD009D" w:rsidRDefault="00FA0D19" w:rsidP="00580FD1">
      <w:pPr>
        <w:spacing w:after="0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Спільне завдання 6 підручника.</w:t>
      </w:r>
    </w:p>
    <w:p w:rsidR="00FF01D5" w:rsidRPr="00BD797A" w:rsidRDefault="00FF01D5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FA0D19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5E5DFD" w:rsidRPr="005E5DFD" w:rsidRDefault="00FD009D" w:rsidP="00580FD1">
      <w:pPr>
        <w:spacing w:after="0"/>
        <w:rPr>
          <w:rFonts w:asciiTheme="majorHAnsi" w:hAnsiTheme="majorHAnsi"/>
          <w:i/>
          <w:color w:val="8064A2" w:themeColor="accent4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FA0D19">
        <w:rPr>
          <w:rFonts w:asciiTheme="majorHAnsi" w:hAnsiTheme="majorHAnsi"/>
          <w:sz w:val="24"/>
          <w:szCs w:val="24"/>
          <w:lang w:val="uk-UA"/>
        </w:rPr>
        <w:t>в робочому зошиті.</w:t>
      </w:r>
    </w:p>
    <w:p w:rsidR="002A5D56" w:rsidRDefault="002A5D56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Рефлексія</w:t>
      </w:r>
    </w:p>
    <w:p w:rsidR="002A5D56" w:rsidRPr="003610CB" w:rsidRDefault="00FA0D19" w:rsidP="00580FD1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Назвіть компоненти дії множення, результату дії множення. </w:t>
      </w:r>
    </w:p>
    <w:p w:rsidR="002A5D56" w:rsidRDefault="00FA0D19" w:rsidP="00580FD1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Що означають назви компонентів: перший множник? Другий множник? Добуток? </w:t>
      </w:r>
    </w:p>
    <w:p w:rsidR="00FA0D19" w:rsidRPr="00FA0D19" w:rsidRDefault="00FA0D19" w:rsidP="00580FD1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0"/>
        <w:rPr>
          <w:rFonts w:asciiTheme="majorHAnsi" w:hAnsiTheme="majorHAnsi"/>
          <w:sz w:val="24"/>
          <w:szCs w:val="24"/>
          <w:lang w:val="uk-UA"/>
        </w:rPr>
      </w:pPr>
      <w:r w:rsidRPr="00FA0D19">
        <w:rPr>
          <w:rFonts w:asciiTheme="majorHAnsi" w:hAnsiTheme="majorHAnsi"/>
          <w:sz w:val="24"/>
          <w:szCs w:val="24"/>
          <w:lang w:val="uk-UA"/>
        </w:rPr>
        <w:t xml:space="preserve">Чи все вам вдавалося на уроці? </w:t>
      </w:r>
    </w:p>
    <w:p w:rsidR="002A5D56" w:rsidRPr="00BD797A" w:rsidRDefault="002A5D56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Домашнє завдання</w:t>
      </w:r>
    </w:p>
    <w:p w:rsidR="00FF01D5" w:rsidRDefault="00853AD3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Скласти самостійно два вирази на додавання однакових доданків і замінити їх дією множення. Знайти добуток</w:t>
      </w:r>
      <w:r w:rsidR="00FF01D5">
        <w:rPr>
          <w:rFonts w:asciiTheme="majorHAnsi" w:hAnsiTheme="majorHAnsi"/>
          <w:sz w:val="24"/>
          <w:szCs w:val="24"/>
          <w:lang w:val="uk-UA"/>
        </w:rPr>
        <w:t>.</w:t>
      </w:r>
    </w:p>
    <w:p w:rsidR="00853AD3" w:rsidRDefault="00853AD3" w:rsidP="00580FD1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CB055F" w:rsidRPr="009E4A12" w:rsidRDefault="00CB055F" w:rsidP="00580FD1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853AD3">
        <w:rPr>
          <w:rFonts w:ascii="Cambria" w:hAnsi="Cambria" w:cs="Arial"/>
          <w:b/>
          <w:color w:val="7030A0"/>
          <w:sz w:val="28"/>
          <w:szCs w:val="28"/>
          <w:lang w:val="uk-UA"/>
        </w:rPr>
        <w:t>ТАБЛИЦЯ МНОЖЕННЯ ЧИСЛА 2</w:t>
      </w:r>
    </w:p>
    <w:p w:rsidR="00CB055F" w:rsidRPr="00295FFD" w:rsidRDefault="00CB055F" w:rsidP="00580FD1">
      <w:pPr>
        <w:spacing w:after="0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53AD3">
        <w:rPr>
          <w:rFonts w:asciiTheme="majorHAnsi" w:hAnsiTheme="majorHAnsi"/>
          <w:sz w:val="24"/>
          <w:szCs w:val="24"/>
          <w:lang w:val="uk-UA"/>
        </w:rPr>
        <w:t xml:space="preserve">Ознайомлення учнів з утворенням таблиці множення числа 2 та вчити застосовувати її </w:t>
      </w:r>
      <w:r w:rsidR="00FF01D5">
        <w:rPr>
          <w:rFonts w:asciiTheme="majorHAnsi" w:hAnsiTheme="majorHAnsi"/>
          <w:sz w:val="24"/>
          <w:szCs w:val="24"/>
          <w:lang w:val="uk-UA"/>
        </w:rPr>
        <w:t>.</w:t>
      </w:r>
      <w:r w:rsidR="009E4A12">
        <w:rPr>
          <w:rFonts w:asciiTheme="majorHAnsi" w:hAnsiTheme="majorHAnsi"/>
          <w:sz w:val="24"/>
          <w:szCs w:val="24"/>
          <w:lang w:val="uk-UA"/>
        </w:rPr>
        <w:br/>
      </w:r>
      <w:r w:rsidR="009E4A12"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853AD3">
        <w:rPr>
          <w:rFonts w:asciiTheme="majorHAnsi" w:hAnsiTheme="majorHAnsi"/>
          <w:i/>
          <w:sz w:val="24"/>
          <w:szCs w:val="24"/>
          <w:lang w:val="uk-UA"/>
        </w:rPr>
        <w:t>73-74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853AD3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853AD3">
        <w:rPr>
          <w:rFonts w:asciiTheme="majorHAnsi" w:hAnsiTheme="majorHAnsi"/>
          <w:i/>
          <w:sz w:val="24"/>
          <w:szCs w:val="24"/>
          <w:lang w:val="uk-UA"/>
        </w:rPr>
        <w:t>7</w:t>
      </w:r>
    </w:p>
    <w:p w:rsidR="00CB055F" w:rsidRPr="00BD797A" w:rsidRDefault="00CB055F" w:rsidP="00580FD1">
      <w:pPr>
        <w:spacing w:after="0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B055F" w:rsidRDefault="00CB055F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FF01D5" w:rsidRDefault="00853AD3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 підручника. Повторити складання виразів на додавання і множення. Пригадати, що означають компоненти дії множення.</w:t>
      </w:r>
    </w:p>
    <w:p w:rsidR="00853AD3" w:rsidRDefault="00FF01D5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lastRenderedPageBreak/>
        <w:t xml:space="preserve"> </w:t>
      </w:r>
      <w:r w:rsidR="00CB055F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246CA5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 нового матеріалу</w:t>
      </w:r>
      <w:r w:rsidR="00CB055F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 </w:t>
      </w:r>
      <w:r w:rsidR="00CB055F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A23693" w:rsidRPr="00A23693">
        <w:rPr>
          <w:rFonts w:asciiTheme="majorHAnsi" w:hAnsiTheme="majorHAnsi"/>
          <w:sz w:val="24"/>
          <w:szCs w:val="24"/>
          <w:lang w:val="uk-UA"/>
        </w:rPr>
        <w:t>З</w:t>
      </w:r>
      <w:r w:rsidR="00246CA5"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A23693">
        <w:rPr>
          <w:rFonts w:asciiTheme="majorHAnsi" w:hAnsiTheme="majorHAnsi"/>
          <w:sz w:val="24"/>
          <w:szCs w:val="24"/>
          <w:lang w:val="uk-UA"/>
        </w:rPr>
        <w:t>2</w:t>
      </w:r>
      <w:r w:rsidR="00246CA5"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  <w:r w:rsidR="00A23693"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853AD3">
        <w:rPr>
          <w:rFonts w:asciiTheme="majorHAnsi" w:hAnsiTheme="majorHAnsi"/>
          <w:sz w:val="24"/>
          <w:szCs w:val="24"/>
          <w:lang w:val="uk-UA"/>
        </w:rPr>
        <w:t>Розглянути записи і пояснити, як складено таблицю множення числа 2</w:t>
      </w:r>
      <w:r w:rsidR="00A23693">
        <w:rPr>
          <w:rFonts w:asciiTheme="majorHAnsi" w:hAnsiTheme="majorHAnsi"/>
          <w:sz w:val="24"/>
          <w:szCs w:val="24"/>
          <w:lang w:val="uk-UA"/>
        </w:rPr>
        <w:t>.</w:t>
      </w:r>
      <w:r w:rsidR="00853AD3">
        <w:rPr>
          <w:rFonts w:asciiTheme="majorHAnsi" w:hAnsiTheme="majorHAnsi"/>
          <w:sz w:val="24"/>
          <w:szCs w:val="24"/>
          <w:lang w:val="uk-UA"/>
        </w:rPr>
        <w:t xml:space="preserve"> Для унаочнення і лічби двійками можна використати моделі купюр по 2 грн. Читання ланцюжком таблиці. Записати складену таблицю в зошит</w:t>
      </w:r>
    </w:p>
    <w:p w:rsidR="00246CA5" w:rsidRDefault="00853AD3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Запам’ятати добутки, отримані при множенні числа 2.</w:t>
      </w:r>
    </w:p>
    <w:p w:rsidR="00A23693" w:rsidRPr="00BD797A" w:rsidRDefault="00A23693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853AD3">
        <w:rPr>
          <w:rFonts w:asciiTheme="majorHAnsi" w:hAnsiTheme="majorHAnsi"/>
          <w:b/>
          <w:sz w:val="24"/>
          <w:szCs w:val="24"/>
          <w:lang w:val="uk-UA"/>
        </w:rPr>
        <w:t>Закріплення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853AD3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A23693" w:rsidRDefault="00A23693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  <w:r w:rsidRPr="00A23693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A23693" w:rsidRPr="00BD797A" w:rsidRDefault="00A23693" w:rsidP="00580FD1">
      <w:pPr>
        <w:spacing w:after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Запишіть результат обчислення:</w:t>
      </w:r>
    </w:p>
    <w:p w:rsidR="00A23693" w:rsidRPr="003B2877" w:rsidRDefault="00853AD3" w:rsidP="00580FD1">
      <w:pPr>
        <w:pStyle w:val="a9"/>
        <w:numPr>
          <w:ilvl w:val="0"/>
          <w:numId w:val="7"/>
        </w:numPr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 виразу на додавання 2 + 2 + 2 складіть вираз на множення. Запишіть результат</w:t>
      </w:r>
    </w:p>
    <w:p w:rsidR="00A23693" w:rsidRPr="003B2877" w:rsidRDefault="00853AD3" w:rsidP="00580FD1">
      <w:pPr>
        <w:pStyle w:val="a9"/>
        <w:numPr>
          <w:ilvl w:val="0"/>
          <w:numId w:val="7"/>
        </w:numPr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Доведіть дією додавання, що значення виразу 2 · 3 буде 6.</w:t>
      </w:r>
    </w:p>
    <w:p w:rsidR="00A23693" w:rsidRDefault="00853AD3" w:rsidP="00580FD1">
      <w:pPr>
        <w:pStyle w:val="a9"/>
        <w:numPr>
          <w:ilvl w:val="0"/>
          <w:numId w:val="7"/>
        </w:numPr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</w:t>
      </w:r>
      <w:r w:rsidR="00E3658F">
        <w:rPr>
          <w:rFonts w:asciiTheme="majorHAnsi" w:hAnsiTheme="majorHAnsi"/>
          <w:sz w:val="24"/>
          <w:szCs w:val="24"/>
          <w:lang w:val="uk-UA"/>
        </w:rPr>
        <w:t xml:space="preserve">амініть множення додаванням </w:t>
      </w:r>
      <w:r w:rsidR="00E3658F">
        <w:rPr>
          <w:rFonts w:asciiTheme="majorHAnsi" w:hAnsiTheme="majorHAnsi"/>
          <w:sz w:val="24"/>
          <w:szCs w:val="24"/>
          <w:lang w:val="uk-UA"/>
        </w:rPr>
        <w:t>2 ·</w:t>
      </w:r>
      <w:r w:rsidR="00E3658F">
        <w:rPr>
          <w:rFonts w:asciiTheme="majorHAnsi" w:hAnsiTheme="majorHAnsi"/>
          <w:sz w:val="24"/>
          <w:szCs w:val="24"/>
          <w:lang w:val="uk-UA"/>
        </w:rPr>
        <w:t xml:space="preserve"> 5. Запишіть результат.</w:t>
      </w:r>
    </w:p>
    <w:p w:rsidR="00A23693" w:rsidRDefault="00E3658F" w:rsidP="00580FD1">
      <w:pPr>
        <w:pStyle w:val="a9"/>
        <w:numPr>
          <w:ilvl w:val="0"/>
          <w:numId w:val="7"/>
        </w:numPr>
        <w:spacing w:after="0"/>
        <w:ind w:left="0" w:firstLine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Який пропущено добуток в ряду чисел-добутків, отриманих при множення числа 2: 2, 4, 6, 10, 12 , 14, 16, 18, 20.</w:t>
      </w:r>
    </w:p>
    <w:p w:rsidR="00CB055F" w:rsidRPr="00246CA5" w:rsidRDefault="00246CA5" w:rsidP="00580FD1">
      <w:pPr>
        <w:spacing w:after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б) </w:t>
      </w:r>
      <w:r w:rsidR="00CB055F" w:rsidRPr="00BD797A">
        <w:rPr>
          <w:rFonts w:asciiTheme="majorHAnsi" w:hAnsiTheme="majorHAnsi"/>
          <w:b/>
          <w:sz w:val="24"/>
          <w:szCs w:val="24"/>
          <w:lang w:val="uk-UA"/>
        </w:rPr>
        <w:t xml:space="preserve"> групова робота:</w:t>
      </w:r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поетапне виконання диференційованих завдань для двох варіантів. 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 3 підручника.</w:t>
      </w:r>
    </w:p>
    <w:p w:rsidR="00CB055F" w:rsidRPr="009A71B8" w:rsidRDefault="00CB055F" w:rsidP="00580FD1">
      <w:pPr>
        <w:spacing w:after="0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B055F" w:rsidRDefault="00CB055F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3658F">
        <w:rPr>
          <w:rFonts w:asciiTheme="majorHAnsi" w:hAnsiTheme="majorHAnsi"/>
          <w:sz w:val="24"/>
          <w:szCs w:val="24"/>
          <w:lang w:val="uk-UA"/>
        </w:rPr>
        <w:t xml:space="preserve">Упорядкувати ряд добутків (від меншого до більшого), отриманих при множенні числа 2. </w:t>
      </w:r>
      <w:r w:rsidR="00A23693" w:rsidRPr="00A23693">
        <w:rPr>
          <w:noProof/>
        </w:rPr>
        <w:t xml:space="preserve"> </w:t>
      </w:r>
    </w:p>
    <w:p w:rsidR="00E3658F" w:rsidRDefault="00CB055F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3658F">
        <w:rPr>
          <w:rFonts w:asciiTheme="majorHAnsi" w:hAnsiTheme="majorHAnsi"/>
          <w:sz w:val="24"/>
          <w:szCs w:val="24"/>
          <w:lang w:val="uk-UA"/>
        </w:rPr>
        <w:t xml:space="preserve">Доповнити ряд добутків, </w:t>
      </w:r>
      <w:r w:rsidR="00E3658F">
        <w:rPr>
          <w:rFonts w:asciiTheme="majorHAnsi" w:hAnsiTheme="majorHAnsi"/>
          <w:sz w:val="24"/>
          <w:szCs w:val="24"/>
          <w:lang w:val="uk-UA"/>
        </w:rPr>
        <w:t xml:space="preserve">отриманих при множенні числа 2. </w:t>
      </w:r>
      <w:r w:rsidR="00E3658F" w:rsidRPr="00A23693">
        <w:rPr>
          <w:noProof/>
        </w:rPr>
        <w:t xml:space="preserve"> </w:t>
      </w:r>
    </w:p>
    <w:p w:rsidR="00CB055F" w:rsidRDefault="00CB055F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246CA5">
        <w:rPr>
          <w:rFonts w:asciiTheme="majorHAnsi" w:hAnsiTheme="majorHAnsi"/>
          <w:sz w:val="24"/>
          <w:szCs w:val="24"/>
          <w:lang w:val="uk-UA"/>
        </w:rPr>
        <w:t>6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 «з колючкою» (логічного). </w:t>
      </w:r>
    </w:p>
    <w:p w:rsidR="00CB055F" w:rsidRPr="00BD797A" w:rsidRDefault="00CB055F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B055F" w:rsidRPr="007D488E" w:rsidRDefault="00CB055F" w:rsidP="00580FD1">
      <w:pPr>
        <w:spacing w:after="0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E3658F" w:rsidRDefault="00CB055F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3658F">
        <w:rPr>
          <w:rFonts w:asciiTheme="majorHAnsi" w:hAnsiTheme="majorHAnsi"/>
          <w:sz w:val="24"/>
          <w:szCs w:val="24"/>
          <w:lang w:val="uk-UA"/>
        </w:rPr>
        <w:t>Завершити ряд добутків,</w:t>
      </w:r>
      <w:r w:rsidR="00E3658F" w:rsidRPr="00E3658F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E3658F">
        <w:rPr>
          <w:rFonts w:asciiTheme="majorHAnsi" w:hAnsiTheme="majorHAnsi"/>
          <w:sz w:val="24"/>
          <w:szCs w:val="24"/>
          <w:lang w:val="uk-UA"/>
        </w:rPr>
        <w:t xml:space="preserve">отриманих при множенні числа 2. </w:t>
      </w:r>
      <w:r w:rsidR="00E3658F" w:rsidRPr="00A23693">
        <w:rPr>
          <w:noProof/>
        </w:rPr>
        <w:t xml:space="preserve"> </w:t>
      </w:r>
    </w:p>
    <w:p w:rsidR="00E3658F" w:rsidRDefault="00CB055F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A6252"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E3658F">
        <w:rPr>
          <w:rFonts w:asciiTheme="majorHAnsi" w:hAnsiTheme="majorHAnsi"/>
          <w:sz w:val="24"/>
          <w:szCs w:val="24"/>
          <w:lang w:val="uk-UA"/>
        </w:rPr>
        <w:t xml:space="preserve">упорядкувати ряд добутків, </w:t>
      </w:r>
      <w:r w:rsidR="00E3658F">
        <w:rPr>
          <w:rFonts w:asciiTheme="majorHAnsi" w:hAnsiTheme="majorHAnsi"/>
          <w:sz w:val="24"/>
          <w:szCs w:val="24"/>
          <w:lang w:val="uk-UA"/>
        </w:rPr>
        <w:t xml:space="preserve">отриманих при множенні числа 2. </w:t>
      </w:r>
      <w:r w:rsidR="00E3658F" w:rsidRPr="00A23693">
        <w:rPr>
          <w:noProof/>
        </w:rPr>
        <w:t xml:space="preserve"> </w:t>
      </w:r>
    </w:p>
    <w:p w:rsidR="00CB055F" w:rsidRPr="00BD797A" w:rsidRDefault="00CB055F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CB055F" w:rsidRDefault="00CB055F" w:rsidP="00580FD1">
      <w:pPr>
        <w:spacing w:after="0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4A6252">
        <w:rPr>
          <w:rFonts w:asciiTheme="majorHAnsi" w:hAnsiTheme="majorHAnsi"/>
          <w:i/>
          <w:sz w:val="24"/>
          <w:szCs w:val="24"/>
          <w:lang w:val="uk-UA"/>
        </w:rPr>
        <w:t>6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E3658F" w:rsidRPr="00E3658F" w:rsidRDefault="00E3658F" w:rsidP="00580FD1">
      <w:pPr>
        <w:spacing w:after="0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>
        <w:rPr>
          <w:rFonts w:asciiTheme="majorHAnsi" w:hAnsiTheme="majorHAnsi"/>
          <w:b/>
          <w:color w:val="7030A0"/>
          <w:sz w:val="24"/>
          <w:szCs w:val="24"/>
          <w:lang w:val="uk-UA"/>
        </w:rPr>
        <w:t>Етап 3</w:t>
      </w: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-й</w:t>
      </w:r>
    </w:p>
    <w:p w:rsidR="00E3658F" w:rsidRDefault="00E3658F" w:rsidP="00580FD1">
      <w:pPr>
        <w:spacing w:after="0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Спільне для двох варіантів завдання 4. Записати з коментуванням.</w:t>
      </w:r>
    </w:p>
    <w:p w:rsidR="00CB055F" w:rsidRPr="00BD797A" w:rsidRDefault="00E3658F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</w:t>
      </w:r>
      <w:r w:rsidR="00CB055F"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CB055F"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4A6252">
        <w:rPr>
          <w:rFonts w:asciiTheme="majorHAnsi" w:hAnsiTheme="majorHAnsi"/>
          <w:b/>
          <w:sz w:val="24"/>
          <w:szCs w:val="24"/>
          <w:lang w:val="uk-UA"/>
        </w:rPr>
        <w:t xml:space="preserve">Повторення </w:t>
      </w:r>
      <w:proofErr w:type="spellStart"/>
      <w:r w:rsidR="00CB055F" w:rsidRPr="00BD797A">
        <w:rPr>
          <w:rFonts w:asciiTheme="majorHAnsi" w:hAnsiTheme="majorHAnsi"/>
          <w:b/>
          <w:sz w:val="24"/>
          <w:szCs w:val="24"/>
        </w:rPr>
        <w:t>вивченого</w:t>
      </w:r>
      <w:proofErr w:type="spellEnd"/>
    </w:p>
    <w:p w:rsidR="00CB055F" w:rsidRPr="00BD797A" w:rsidRDefault="00385D28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5 в підручнику.</w:t>
      </w:r>
      <w:r w:rsidR="00E3658F">
        <w:rPr>
          <w:rFonts w:asciiTheme="majorHAnsi" w:hAnsiTheme="majorHAnsi"/>
          <w:sz w:val="24"/>
          <w:szCs w:val="24"/>
          <w:lang w:val="uk-UA"/>
        </w:rPr>
        <w:t xml:space="preserve"> Завдання 1, 2, 3 в робочому зошиті.</w:t>
      </w:r>
    </w:p>
    <w:p w:rsidR="00CB055F" w:rsidRDefault="00CB055F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Рефлексія</w:t>
      </w:r>
    </w:p>
    <w:p w:rsidR="00E3658F" w:rsidRDefault="00E3658F" w:rsidP="00580FD1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Чого навчилися на уроці?</w:t>
      </w:r>
    </w:p>
    <w:p w:rsidR="00385D28" w:rsidRDefault="00E3658F" w:rsidP="00580FD1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Ланцюжком розкажіть таблицю множення числа 2.</w:t>
      </w:r>
    </w:p>
    <w:p w:rsidR="00CB055F" w:rsidRPr="00BD797A" w:rsidRDefault="00CB055F" w:rsidP="00580FD1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proofErr w:type="gramStart"/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bookmarkStart w:id="0" w:name="_GoBack"/>
      <w:bookmarkEnd w:id="0"/>
      <w:r w:rsidRPr="00BD797A">
        <w:rPr>
          <w:rFonts w:asciiTheme="majorHAnsi" w:hAnsiTheme="majorHAnsi"/>
          <w:b/>
          <w:sz w:val="24"/>
          <w:szCs w:val="24"/>
          <w:lang w:val="uk-UA"/>
        </w:rPr>
        <w:t>І.</w:t>
      </w:r>
      <w:proofErr w:type="gramEnd"/>
      <w:r w:rsidRPr="00BD797A">
        <w:rPr>
          <w:rFonts w:asciiTheme="majorHAnsi" w:hAnsiTheme="majorHAnsi"/>
          <w:b/>
          <w:sz w:val="24"/>
          <w:szCs w:val="24"/>
          <w:lang w:val="uk-UA"/>
        </w:rPr>
        <w:t xml:space="preserve"> Домашнє завдання</w:t>
      </w:r>
    </w:p>
    <w:p w:rsidR="00CB055F" w:rsidRDefault="00385D28" w:rsidP="00580FD1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E3658F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робочого зошита або підготовлене вчителем з теми уроку. </w:t>
      </w:r>
    </w:p>
    <w:p w:rsidR="00385D28" w:rsidRDefault="00385D28" w:rsidP="00580FD1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sectPr w:rsidR="00385D28" w:rsidSect="0020726C">
      <w:headerReference w:type="default" r:id="rId12"/>
      <w:footerReference w:type="default" r:id="rId13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13" w:rsidRDefault="003D0213" w:rsidP="0020726C">
      <w:pPr>
        <w:spacing w:after="0" w:line="240" w:lineRule="auto"/>
      </w:pPr>
      <w:r>
        <w:separator/>
      </w:r>
    </w:p>
  </w:endnote>
  <w:endnote w:type="continuationSeparator" w:id="0">
    <w:p w:rsidR="003D0213" w:rsidRDefault="003D0213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</w:t>
          </w:r>
          <w:proofErr w:type="spellStart"/>
          <w:r>
            <w:rPr>
              <w:rFonts w:cstheme="minorHAnsi"/>
              <w:lang w:val="uk-UA"/>
            </w:rPr>
            <w:t>Логачевська</w:t>
          </w:r>
          <w:proofErr w:type="spellEnd"/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13" w:rsidRDefault="003D0213" w:rsidP="0020726C">
      <w:pPr>
        <w:spacing w:after="0" w:line="240" w:lineRule="auto"/>
      </w:pPr>
      <w:r>
        <w:separator/>
      </w:r>
    </w:p>
  </w:footnote>
  <w:footnote w:type="continuationSeparator" w:id="0">
    <w:p w:rsidR="003D0213" w:rsidRDefault="003D0213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 wp14:anchorId="02E4F075" wp14:editId="23E95A26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342CA3" wp14:editId="4EA148F9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19495" cy="30988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9495" cy="309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BAF" w:rsidRPr="0020726C" w:rsidRDefault="00D33BAF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>НА ДОПОМОГУ ВЧИТЕЛЮ: М</w:t>
                          </w: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>етодичні рекомендації до проведення уроків математики у 2 класі</w:t>
                          </w:r>
                        </w:p>
                        <w:p w:rsidR="00D33BAF" w:rsidRPr="0020726C" w:rsidRDefault="00D33BAF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</w:pP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 xml:space="preserve">за підручником для 2 класу «Математика» </w:t>
                          </w:r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(С.П. </w:t>
                          </w:r>
                          <w:proofErr w:type="spellStart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Логачевська</w:t>
                          </w:r>
                          <w:proofErr w:type="spellEnd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, Т.А. </w:t>
                          </w:r>
                          <w:proofErr w:type="spellStart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Логачевська</w:t>
                          </w:r>
                          <w:proofErr w:type="spellEnd"/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О.А</w:t>
                          </w:r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. Комар)</w:t>
                          </w: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481.85pt;height:24.4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    <v:textbox style="mso-fit-shape-to-text:t" inset=",0,,0">
                <w:txbxContent>
                  <w:p w:rsidR="00D33BAF" w:rsidRPr="0020726C" w:rsidRDefault="00D33BAF">
                    <w:pPr>
                      <w:spacing w:after="0" w:line="240" w:lineRule="auto"/>
                      <w:jc w:val="right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b/>
                        <w:sz w:val="20"/>
                        <w:szCs w:val="20"/>
                        <w:lang w:val="uk-UA"/>
                      </w:rPr>
                      <w:t>НА ДОПОМОГУ ВЧИТЕЛЮ: М</w:t>
                    </w: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>етодичні рекомендації до проведення уроків математики у 2 класі</w:t>
                    </w:r>
                  </w:p>
                  <w:p w:rsidR="00D33BAF" w:rsidRPr="0020726C" w:rsidRDefault="00D33BAF">
                    <w:pPr>
                      <w:spacing w:after="0" w:line="240" w:lineRule="auto"/>
                      <w:jc w:val="right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 xml:space="preserve">за підручником для 2 класу «Математика» </w:t>
                    </w:r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(С.П. </w:t>
                    </w:r>
                    <w:proofErr w:type="spellStart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Логачевська</w:t>
                    </w:r>
                    <w:proofErr w:type="spellEnd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, Т.А. </w:t>
                    </w:r>
                    <w:proofErr w:type="spellStart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Логачевська</w:t>
                    </w:r>
                    <w:proofErr w:type="spellEnd"/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, </w:t>
                    </w:r>
                    <w:r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О.А</w:t>
                    </w:r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. Комар)</w:t>
                    </w: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C79578B" wp14:editId="7620363A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483235" cy="208915"/>
              <wp:effectExtent l="19050" t="24765" r="40640" b="5207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235" cy="20891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100000"/>
                          <a:lumOff val="0"/>
                        </a:schemeClr>
                      </a:solidFill>
                      <a:ln w="381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4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D33BAF" w:rsidRDefault="00D33BAF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80FD1" w:rsidRPr="00580FD1">
                            <w:rPr>
                              <w:noProof/>
                              <w:color w:val="FFFFFF" w:themeColor="background1"/>
                            </w:rPr>
                            <w:t>4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13.15pt;margin-top:0;width:38.05pt;height:16.4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    <v:shadow on="t" color="#3f3151 [1607]" opacity=".5" offset="1pt"/>
              <v:textbox style="mso-fit-shape-to-text:t" inset=",0,,0">
                <w:txbxContent>
                  <w:p w:rsidR="00D33BAF" w:rsidRDefault="00D33BAF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80FD1" w:rsidRPr="00580FD1">
                      <w:rPr>
                        <w:noProof/>
                        <w:color w:val="FFFFFF" w:themeColor="background1"/>
                      </w:rPr>
                      <w:t>4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EE419A"/>
    <w:multiLevelType w:val="hybridMultilevel"/>
    <w:tmpl w:val="FA8690B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6C"/>
    <w:rsid w:val="00005D95"/>
    <w:rsid w:val="000A4472"/>
    <w:rsid w:val="000B0514"/>
    <w:rsid w:val="000B5E32"/>
    <w:rsid w:val="0010033C"/>
    <w:rsid w:val="0013248B"/>
    <w:rsid w:val="00173CB6"/>
    <w:rsid w:val="001769C1"/>
    <w:rsid w:val="0018661D"/>
    <w:rsid w:val="00196546"/>
    <w:rsid w:val="001F21D8"/>
    <w:rsid w:val="0020726C"/>
    <w:rsid w:val="002103A7"/>
    <w:rsid w:val="00223780"/>
    <w:rsid w:val="00232E76"/>
    <w:rsid w:val="00234272"/>
    <w:rsid w:val="0024257A"/>
    <w:rsid w:val="002443A1"/>
    <w:rsid w:val="00246CA5"/>
    <w:rsid w:val="00295FFD"/>
    <w:rsid w:val="002A5D56"/>
    <w:rsid w:val="002C0AAF"/>
    <w:rsid w:val="002C4DEE"/>
    <w:rsid w:val="002C53C3"/>
    <w:rsid w:val="002E0FD7"/>
    <w:rsid w:val="0030753A"/>
    <w:rsid w:val="003610CB"/>
    <w:rsid w:val="00371136"/>
    <w:rsid w:val="00382444"/>
    <w:rsid w:val="00385D28"/>
    <w:rsid w:val="003B2877"/>
    <w:rsid w:val="003B636B"/>
    <w:rsid w:val="003D0213"/>
    <w:rsid w:val="0040446E"/>
    <w:rsid w:val="00404589"/>
    <w:rsid w:val="00437FA0"/>
    <w:rsid w:val="00447503"/>
    <w:rsid w:val="00455C94"/>
    <w:rsid w:val="004915A3"/>
    <w:rsid w:val="004A290A"/>
    <w:rsid w:val="004A6252"/>
    <w:rsid w:val="004C54AA"/>
    <w:rsid w:val="004E0B7D"/>
    <w:rsid w:val="00545717"/>
    <w:rsid w:val="0056210E"/>
    <w:rsid w:val="00580FD1"/>
    <w:rsid w:val="0058495D"/>
    <w:rsid w:val="00587DD0"/>
    <w:rsid w:val="005A54F2"/>
    <w:rsid w:val="005E5DFD"/>
    <w:rsid w:val="006024B6"/>
    <w:rsid w:val="00633774"/>
    <w:rsid w:val="00642F20"/>
    <w:rsid w:val="0067556C"/>
    <w:rsid w:val="006E60C5"/>
    <w:rsid w:val="006E772B"/>
    <w:rsid w:val="00734921"/>
    <w:rsid w:val="00747262"/>
    <w:rsid w:val="0077324A"/>
    <w:rsid w:val="007B330D"/>
    <w:rsid w:val="007C0D4E"/>
    <w:rsid w:val="007C36C7"/>
    <w:rsid w:val="007C58EF"/>
    <w:rsid w:val="007D488E"/>
    <w:rsid w:val="00802ED8"/>
    <w:rsid w:val="0082150D"/>
    <w:rsid w:val="0082635C"/>
    <w:rsid w:val="00853AD3"/>
    <w:rsid w:val="00880FA2"/>
    <w:rsid w:val="0088171E"/>
    <w:rsid w:val="008A28B0"/>
    <w:rsid w:val="008A301C"/>
    <w:rsid w:val="008A32C8"/>
    <w:rsid w:val="008C2420"/>
    <w:rsid w:val="0090478B"/>
    <w:rsid w:val="009274D5"/>
    <w:rsid w:val="00942D6B"/>
    <w:rsid w:val="00942DA8"/>
    <w:rsid w:val="009510A7"/>
    <w:rsid w:val="00955EDA"/>
    <w:rsid w:val="009968D3"/>
    <w:rsid w:val="009A71B8"/>
    <w:rsid w:val="009B58A3"/>
    <w:rsid w:val="009D0CBA"/>
    <w:rsid w:val="009D619D"/>
    <w:rsid w:val="009E210D"/>
    <w:rsid w:val="009E4A12"/>
    <w:rsid w:val="00A23693"/>
    <w:rsid w:val="00A37CC9"/>
    <w:rsid w:val="00A42E2E"/>
    <w:rsid w:val="00A659C8"/>
    <w:rsid w:val="00A73536"/>
    <w:rsid w:val="00AC740E"/>
    <w:rsid w:val="00AD7BFE"/>
    <w:rsid w:val="00AE26D0"/>
    <w:rsid w:val="00B477C5"/>
    <w:rsid w:val="00B74824"/>
    <w:rsid w:val="00BA379C"/>
    <w:rsid w:val="00BB2550"/>
    <w:rsid w:val="00BD5BB1"/>
    <w:rsid w:val="00BD797A"/>
    <w:rsid w:val="00BF4EF5"/>
    <w:rsid w:val="00BF667F"/>
    <w:rsid w:val="00C34800"/>
    <w:rsid w:val="00C609B9"/>
    <w:rsid w:val="00C67848"/>
    <w:rsid w:val="00C972F8"/>
    <w:rsid w:val="00CA1E72"/>
    <w:rsid w:val="00CA6F01"/>
    <w:rsid w:val="00CB055F"/>
    <w:rsid w:val="00CB2D87"/>
    <w:rsid w:val="00CD1BCB"/>
    <w:rsid w:val="00CE25F4"/>
    <w:rsid w:val="00CE27B4"/>
    <w:rsid w:val="00D01063"/>
    <w:rsid w:val="00D33BAF"/>
    <w:rsid w:val="00D55455"/>
    <w:rsid w:val="00D61377"/>
    <w:rsid w:val="00D6504D"/>
    <w:rsid w:val="00D82B7A"/>
    <w:rsid w:val="00D84E37"/>
    <w:rsid w:val="00D957BC"/>
    <w:rsid w:val="00DC2B73"/>
    <w:rsid w:val="00DC75D6"/>
    <w:rsid w:val="00DE6CD3"/>
    <w:rsid w:val="00E04C21"/>
    <w:rsid w:val="00E06626"/>
    <w:rsid w:val="00E15A14"/>
    <w:rsid w:val="00E3658F"/>
    <w:rsid w:val="00E43A53"/>
    <w:rsid w:val="00E509A5"/>
    <w:rsid w:val="00E75ED3"/>
    <w:rsid w:val="00ED08F7"/>
    <w:rsid w:val="00EE442D"/>
    <w:rsid w:val="00EF12E7"/>
    <w:rsid w:val="00EF189D"/>
    <w:rsid w:val="00F00DA4"/>
    <w:rsid w:val="00F04500"/>
    <w:rsid w:val="00F06DDD"/>
    <w:rsid w:val="00F07730"/>
    <w:rsid w:val="00F3283C"/>
    <w:rsid w:val="00F57315"/>
    <w:rsid w:val="00F752D9"/>
    <w:rsid w:val="00F76B83"/>
    <w:rsid w:val="00FA0D19"/>
    <w:rsid w:val="00FA3B3C"/>
    <w:rsid w:val="00FA6478"/>
    <w:rsid w:val="00FB3C42"/>
    <w:rsid w:val="00FB4FC0"/>
    <w:rsid w:val="00FB6393"/>
    <w:rsid w:val="00FC3424"/>
    <w:rsid w:val="00FD009D"/>
    <w:rsid w:val="00FE6484"/>
    <w:rsid w:val="00FE6D3A"/>
    <w:rsid w:val="00FF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B678D-2497-4504-91DB-46B063EC2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</Pages>
  <Words>845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5657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LiteraRio1</cp:lastModifiedBy>
  <cp:revision>6</cp:revision>
  <cp:lastPrinted>2019-09-09T12:28:00Z</cp:lastPrinted>
  <dcterms:created xsi:type="dcterms:W3CDTF">2020-01-14T08:54:00Z</dcterms:created>
  <dcterms:modified xsi:type="dcterms:W3CDTF">2020-01-17T15:27:00Z</dcterms:modified>
</cp:coreProperties>
</file>