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623" w:rsidRPr="00942D99" w:rsidRDefault="002B539C" w:rsidP="00427623">
      <w:pPr>
        <w:spacing w:after="0" w:line="240" w:lineRule="auto"/>
        <w:rPr>
          <w:rFonts w:cstheme="minorHAnsi"/>
          <w:b/>
          <w:noProof/>
          <w:color w:val="2E74B5" w:themeColor="accent1" w:themeShade="BF"/>
          <w:sz w:val="28"/>
          <w:szCs w:val="28"/>
          <w:lang w:val="uk-UA"/>
        </w:rPr>
      </w:pPr>
      <w:r w:rsidRPr="00942D99">
        <w:rPr>
          <w:rFonts w:cstheme="minorHAnsi"/>
          <w:noProof/>
          <w:sz w:val="28"/>
          <w:szCs w:val="28"/>
          <w:lang w:val="uk-UA"/>
        </w:rPr>
        <w:t>Тема уроку</w:t>
      </w:r>
      <w:r w:rsidR="00427623" w:rsidRPr="00942D99">
        <w:rPr>
          <w:rFonts w:cstheme="minorHAnsi"/>
          <w:noProof/>
          <w:sz w:val="28"/>
          <w:szCs w:val="28"/>
          <w:lang w:val="uk-UA"/>
        </w:rPr>
        <w:t xml:space="preserve">: </w:t>
      </w:r>
      <w:r w:rsidR="00813CFF" w:rsidRPr="00942D99">
        <w:rPr>
          <w:rFonts w:cstheme="minorHAnsi"/>
          <w:b/>
          <w:noProof/>
          <w:color w:val="2E74B5" w:themeColor="accent1" w:themeShade="BF"/>
          <w:sz w:val="28"/>
          <w:szCs w:val="28"/>
          <w:lang w:val="uk-UA"/>
        </w:rPr>
        <w:t>Як вести читацький щоденник</w:t>
      </w:r>
      <w:r w:rsidR="00427623" w:rsidRPr="00942D99">
        <w:rPr>
          <w:rFonts w:cstheme="minorHAnsi"/>
          <w:b/>
          <w:noProof/>
          <w:color w:val="2E74B5" w:themeColor="accent1" w:themeShade="BF"/>
          <w:sz w:val="28"/>
          <w:szCs w:val="28"/>
          <w:lang w:val="uk-UA"/>
        </w:rPr>
        <w:t xml:space="preserve"> </w:t>
      </w:r>
    </w:p>
    <w:p w:rsidR="00427623" w:rsidRPr="00942D99" w:rsidRDefault="007332C0" w:rsidP="00427623">
      <w:pPr>
        <w:spacing w:after="0" w:line="240" w:lineRule="auto"/>
        <w:rPr>
          <w:rFonts w:cstheme="minorHAnsi"/>
          <w:noProof/>
          <w:lang w:val="uk-UA"/>
        </w:rPr>
      </w:pPr>
      <w:r w:rsidRPr="00942D99">
        <w:rPr>
          <w:rFonts w:cstheme="minorHAnsi"/>
          <w:noProof/>
          <w:lang w:val="uk-UA"/>
        </w:rPr>
        <w:t xml:space="preserve">Мета: </w:t>
      </w:r>
      <w:r w:rsidR="00942D99" w:rsidRPr="00942D99">
        <w:rPr>
          <w:rFonts w:cstheme="minorHAnsi"/>
          <w:noProof/>
          <w:lang w:val="uk-UA"/>
        </w:rPr>
        <w:t>пояснити, яке значення має читацький щоденник; познайомити з різними варіантами ведення читацького щоденника; вчити працювати зі схемою; вчити письмово висловлювати свої враження від прочитаного</w:t>
      </w:r>
      <w:r w:rsidR="00250C43" w:rsidRPr="00942D99">
        <w:rPr>
          <w:rFonts w:cstheme="minorHAnsi"/>
          <w:noProof/>
          <w:lang w:val="uk-UA"/>
        </w:rPr>
        <w:t>.</w:t>
      </w:r>
    </w:p>
    <w:p w:rsidR="00807B0D" w:rsidRPr="00942D99" w:rsidRDefault="00807B0D" w:rsidP="00427623">
      <w:pPr>
        <w:spacing w:after="0" w:line="240" w:lineRule="auto"/>
        <w:rPr>
          <w:rFonts w:cstheme="minorHAnsi"/>
          <w:noProof/>
          <w:highlight w:val="yellow"/>
          <w:lang w:val="uk-UA"/>
        </w:rPr>
      </w:pPr>
    </w:p>
    <w:tbl>
      <w:tblPr>
        <w:tblStyle w:val="a7"/>
        <w:tblW w:w="0" w:type="auto"/>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ook w:val="04A0" w:firstRow="1" w:lastRow="0" w:firstColumn="1" w:lastColumn="0" w:noHBand="0" w:noVBand="1"/>
      </w:tblPr>
      <w:tblGrid>
        <w:gridCol w:w="3521"/>
        <w:gridCol w:w="2977"/>
        <w:gridCol w:w="2811"/>
      </w:tblGrid>
      <w:tr w:rsidR="003C2671" w:rsidRPr="00942D99" w:rsidTr="00143201">
        <w:tc>
          <w:tcPr>
            <w:tcW w:w="9309" w:type="dxa"/>
            <w:gridSpan w:val="3"/>
          </w:tcPr>
          <w:p w:rsidR="00E67AA0" w:rsidRPr="00942D99" w:rsidRDefault="00356E60" w:rsidP="009C2447">
            <w:pPr>
              <w:rPr>
                <w:rFonts w:cstheme="minorHAnsi"/>
                <w:noProof/>
                <w:lang w:val="uk-UA"/>
              </w:rPr>
            </w:pPr>
            <w:r w:rsidRPr="00942D99">
              <w:rPr>
                <w:rFonts w:cstheme="minorHAnsi"/>
                <w:b/>
                <w:noProof/>
                <w:lang w:val="uk-UA"/>
              </w:rPr>
              <w:t>Очікувані результати:</w:t>
            </w:r>
            <w:r w:rsidRPr="00942D99">
              <w:rPr>
                <w:rFonts w:cstheme="minorHAnsi"/>
                <w:noProof/>
                <w:lang w:val="uk-UA"/>
              </w:rPr>
              <w:t xml:space="preserve"> </w:t>
            </w:r>
          </w:p>
          <w:p w:rsidR="00E67AA0" w:rsidRPr="00942D99" w:rsidRDefault="00A672F5" w:rsidP="00E67AA0">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читає подумки та виразно вголос тексти різних видів та з різною метою [4 МОВ 2-2.1-2];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відтворює фактичну інформацію з тексту [4 МОВ 2-2.1-6];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добирає і впорядковує потрібну інформацію з таблиць, графіків, схем тощо [4 МОВ 2-2.1-7];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формулює ідеї тексту, пов’язує їх із власним досвідом [4 МОВ 2-2.2-10]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описує свої емоції, пережиті під час читання художнього твору, наводить приклади вчинків персонажів, які викликали відповідні емоції[4 МОВ 2-2.3-1];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виражає свої почуття та емоції щодо прочитаного мовою мистецтва [4 МОВ 2-2.4-5]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записує текст (від руки чи за допомого клавіатури – за потреби) в темпі, який дає змогу записати власну думку та інформацію з різних джерел [4 МОВ 3-3.1-1]; </w:t>
            </w:r>
          </w:p>
          <w:p w:rsidR="004F5943"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створює самостійне письмове висловлення (розповідь, опис, міркування) на теми, які його / її цікавлять, за прочитаним твором, про ситуацію з життя в школі, сім’ї тощо, зважаючи на мету та адресата [4 МОВ 3-3.1-2]; </w:t>
            </w:r>
          </w:p>
          <w:p w:rsidR="00942D99" w:rsidRPr="00942D99" w:rsidRDefault="00942D99" w:rsidP="00942D99">
            <w:pPr>
              <w:pStyle w:val="Default"/>
              <w:rPr>
                <w:rFonts w:asciiTheme="minorHAnsi" w:hAnsiTheme="minorHAnsi" w:cstheme="minorHAnsi"/>
                <w:noProof/>
                <w:color w:val="auto"/>
                <w:sz w:val="22"/>
                <w:szCs w:val="22"/>
                <w:lang w:val="uk-UA"/>
              </w:rPr>
            </w:pPr>
            <w:r w:rsidRPr="00942D99">
              <w:rPr>
                <w:rFonts w:asciiTheme="minorHAnsi" w:hAnsiTheme="minorHAnsi" w:cstheme="minorHAnsi"/>
                <w:noProof/>
                <w:color w:val="auto"/>
                <w:sz w:val="22"/>
                <w:szCs w:val="22"/>
                <w:lang w:val="uk-UA"/>
              </w:rPr>
              <w:t xml:space="preserve">- оформлює власне висловлення зрозуміло, дотримуючися норм літературної мови, за потреби звертається до словників [4 МОВ 3-3.1-7] </w:t>
            </w:r>
          </w:p>
          <w:p w:rsidR="00942D99" w:rsidRPr="00942D99" w:rsidRDefault="00942D99" w:rsidP="00942D99">
            <w:pPr>
              <w:pStyle w:val="Default"/>
              <w:rPr>
                <w:rFonts w:asciiTheme="minorHAnsi" w:hAnsiTheme="minorHAnsi" w:cstheme="minorHAnsi"/>
                <w:noProof/>
                <w:color w:val="auto"/>
                <w:sz w:val="22"/>
                <w:szCs w:val="22"/>
                <w:lang w:val="uk-UA"/>
              </w:rPr>
            </w:pPr>
          </w:p>
          <w:p w:rsidR="00FA6C52" w:rsidRPr="00942D99" w:rsidRDefault="00FA6C52" w:rsidP="00CB03D8">
            <w:pPr>
              <w:pStyle w:val="Default"/>
              <w:rPr>
                <w:rFonts w:cstheme="minorHAnsi"/>
                <w:b/>
                <w:noProof/>
                <w:lang w:val="uk-UA"/>
              </w:rPr>
            </w:pPr>
          </w:p>
        </w:tc>
      </w:tr>
      <w:tr w:rsidR="003C2671" w:rsidRPr="00942D99" w:rsidTr="00143201">
        <w:tc>
          <w:tcPr>
            <w:tcW w:w="3521" w:type="dxa"/>
          </w:tcPr>
          <w:p w:rsidR="003C2671" w:rsidRPr="00942D99" w:rsidRDefault="00396FDF" w:rsidP="00427623">
            <w:pPr>
              <w:rPr>
                <w:rFonts w:cstheme="minorHAnsi"/>
                <w:b/>
                <w:noProof/>
                <w:lang w:val="uk-UA"/>
              </w:rPr>
            </w:pPr>
            <w:r w:rsidRPr="00942D99">
              <w:rPr>
                <w:rFonts w:cstheme="minorHAnsi"/>
                <w:b/>
                <w:noProof/>
                <w:lang w:val="uk-UA"/>
              </w:rPr>
              <w:t>Перевіряю себе</w:t>
            </w:r>
            <w:r w:rsidRPr="00942D99">
              <w:rPr>
                <w:rFonts w:cstheme="minorHAnsi"/>
                <w:b/>
                <w:noProof/>
                <w:vertAlign w:val="superscript"/>
                <w:lang w:val="uk-UA"/>
              </w:rPr>
              <w:t>1</w:t>
            </w:r>
            <w:r w:rsidR="00FD6DC8" w:rsidRPr="00942D99">
              <w:rPr>
                <w:rFonts w:cstheme="minorHAnsi"/>
                <w:b/>
                <w:noProof/>
                <w:lang w:val="uk-UA"/>
              </w:rPr>
              <w:t>:</w:t>
            </w:r>
          </w:p>
          <w:p w:rsidR="00E57ED4" w:rsidRPr="00942D99" w:rsidRDefault="00E57ED4" w:rsidP="00C17DE5">
            <w:pPr>
              <w:pStyle w:val="a8"/>
              <w:numPr>
                <w:ilvl w:val="0"/>
                <w:numId w:val="1"/>
              </w:numPr>
              <w:ind w:left="527" w:hanging="357"/>
              <w:rPr>
                <w:rFonts w:cstheme="minorHAnsi"/>
                <w:noProof/>
                <w:lang w:val="uk-UA"/>
              </w:rPr>
            </w:pPr>
            <w:r w:rsidRPr="00942D99">
              <w:rPr>
                <w:rFonts w:cstheme="minorHAnsi"/>
                <w:noProof/>
                <w:lang w:val="uk-UA"/>
              </w:rPr>
              <w:t xml:space="preserve">Я </w:t>
            </w:r>
            <w:r w:rsidR="00942D99">
              <w:rPr>
                <w:rFonts w:cstheme="minorHAnsi"/>
                <w:noProof/>
                <w:lang w:val="uk-UA"/>
              </w:rPr>
              <w:t xml:space="preserve">можу пояснити, яку користь </w:t>
            </w:r>
            <w:r w:rsidR="006870D9">
              <w:rPr>
                <w:rFonts w:cstheme="minorHAnsi"/>
                <w:noProof/>
                <w:lang w:val="uk-UA"/>
              </w:rPr>
              <w:t>має</w:t>
            </w:r>
            <w:r w:rsidR="00942D99">
              <w:rPr>
                <w:rFonts w:cstheme="minorHAnsi"/>
                <w:noProof/>
                <w:lang w:val="uk-UA"/>
              </w:rPr>
              <w:t xml:space="preserve"> ведення читацького щоденника</w:t>
            </w:r>
            <w:r w:rsidRPr="00942D99">
              <w:rPr>
                <w:rFonts w:cstheme="minorHAnsi"/>
                <w:noProof/>
                <w:lang w:val="uk-UA"/>
              </w:rPr>
              <w:t>.</w:t>
            </w:r>
          </w:p>
          <w:p w:rsidR="00C17DE5" w:rsidRPr="00942D99" w:rsidRDefault="00C17DE5" w:rsidP="00C17DE5">
            <w:pPr>
              <w:pStyle w:val="a8"/>
              <w:numPr>
                <w:ilvl w:val="0"/>
                <w:numId w:val="1"/>
              </w:numPr>
              <w:ind w:left="527" w:hanging="357"/>
              <w:rPr>
                <w:rFonts w:cstheme="minorHAnsi"/>
                <w:noProof/>
                <w:lang w:val="uk-UA"/>
              </w:rPr>
            </w:pPr>
            <w:r w:rsidRPr="00942D99">
              <w:rPr>
                <w:rFonts w:cstheme="minorHAnsi"/>
                <w:noProof/>
                <w:lang w:val="uk-UA"/>
              </w:rPr>
              <w:t xml:space="preserve">Я </w:t>
            </w:r>
            <w:r w:rsidR="00942D99">
              <w:rPr>
                <w:rFonts w:cstheme="minorHAnsi"/>
                <w:noProof/>
                <w:lang w:val="uk-UA"/>
              </w:rPr>
              <w:t>вчуся вести читацький щоденник</w:t>
            </w:r>
            <w:r w:rsidR="001F097A" w:rsidRPr="00942D99">
              <w:rPr>
                <w:rFonts w:cstheme="minorHAnsi"/>
                <w:noProof/>
                <w:lang w:val="uk-UA"/>
              </w:rPr>
              <w:t>.</w:t>
            </w:r>
          </w:p>
          <w:p w:rsidR="00942D99" w:rsidRPr="00942D99" w:rsidRDefault="00942D99" w:rsidP="00942D99">
            <w:pPr>
              <w:pStyle w:val="a8"/>
              <w:numPr>
                <w:ilvl w:val="0"/>
                <w:numId w:val="1"/>
              </w:numPr>
              <w:ind w:left="527" w:hanging="357"/>
              <w:rPr>
                <w:rFonts w:cstheme="minorHAnsi"/>
                <w:noProof/>
                <w:lang w:val="uk-UA"/>
              </w:rPr>
            </w:pPr>
            <w:r w:rsidRPr="00942D99">
              <w:rPr>
                <w:rFonts w:cstheme="minorHAnsi"/>
                <w:noProof/>
                <w:lang w:val="uk-UA"/>
              </w:rPr>
              <w:t xml:space="preserve">Я можу </w:t>
            </w:r>
            <w:r>
              <w:rPr>
                <w:rFonts w:cstheme="minorHAnsi"/>
                <w:noProof/>
                <w:lang w:val="uk-UA"/>
              </w:rPr>
              <w:t>записати найголовнішу інформацію про прочитану книжку</w:t>
            </w:r>
            <w:r w:rsidRPr="00942D99">
              <w:rPr>
                <w:rFonts w:cstheme="minorHAnsi"/>
                <w:noProof/>
                <w:lang w:val="uk-UA"/>
              </w:rPr>
              <w:t>.</w:t>
            </w:r>
          </w:p>
          <w:p w:rsidR="00A756F5" w:rsidRPr="00942D99" w:rsidRDefault="00A756F5" w:rsidP="00C17DE5">
            <w:pPr>
              <w:pStyle w:val="a8"/>
              <w:numPr>
                <w:ilvl w:val="0"/>
                <w:numId w:val="1"/>
              </w:numPr>
              <w:ind w:left="527" w:hanging="357"/>
              <w:rPr>
                <w:rFonts w:cstheme="minorHAnsi"/>
                <w:noProof/>
                <w:lang w:val="uk-UA"/>
              </w:rPr>
            </w:pPr>
            <w:r w:rsidRPr="00942D99">
              <w:rPr>
                <w:rFonts w:cstheme="minorHAnsi"/>
                <w:noProof/>
                <w:lang w:val="uk-UA"/>
              </w:rPr>
              <w:t xml:space="preserve">Я </w:t>
            </w:r>
            <w:r w:rsidR="00942D99">
              <w:rPr>
                <w:rFonts w:cstheme="minorHAnsi"/>
                <w:noProof/>
                <w:lang w:val="uk-UA"/>
              </w:rPr>
              <w:t>можу записати свої враження від прочитаного</w:t>
            </w:r>
            <w:r w:rsidRPr="00942D99">
              <w:rPr>
                <w:rFonts w:cstheme="minorHAnsi"/>
                <w:noProof/>
                <w:lang w:val="uk-UA"/>
              </w:rPr>
              <w:t>.</w:t>
            </w:r>
          </w:p>
          <w:p w:rsidR="00C17DE5" w:rsidRPr="00942D99" w:rsidRDefault="00C17DE5" w:rsidP="00CB03D8">
            <w:pPr>
              <w:pStyle w:val="a8"/>
              <w:ind w:left="527"/>
              <w:rPr>
                <w:rFonts w:cstheme="minorHAnsi"/>
                <w:noProof/>
                <w:lang w:val="uk-UA"/>
              </w:rPr>
            </w:pPr>
          </w:p>
          <w:p w:rsidR="00396FDF" w:rsidRPr="00942D99" w:rsidRDefault="00396FDF" w:rsidP="00396FDF">
            <w:pPr>
              <w:pStyle w:val="a8"/>
              <w:ind w:left="527"/>
              <w:rPr>
                <w:rFonts w:cstheme="minorHAnsi"/>
                <w:noProof/>
                <w:lang w:val="uk-UA"/>
              </w:rPr>
            </w:pPr>
          </w:p>
          <w:p w:rsidR="00396FDF" w:rsidRPr="00942D99" w:rsidRDefault="00396FDF" w:rsidP="00396FDF">
            <w:pPr>
              <w:pStyle w:val="a8"/>
              <w:ind w:left="527"/>
              <w:rPr>
                <w:rFonts w:cstheme="minorHAnsi"/>
                <w:noProof/>
                <w:lang w:val="uk-UA"/>
              </w:rPr>
            </w:pPr>
            <w:r w:rsidRPr="00942D99">
              <w:rPr>
                <w:rFonts w:cstheme="minorHAnsi"/>
                <w:noProof/>
                <w:vertAlign w:val="superscript"/>
                <w:lang w:val="uk-UA"/>
              </w:rPr>
              <w:t>1</w:t>
            </w:r>
            <w:r w:rsidRPr="00942D99">
              <w:rPr>
                <w:rFonts w:cstheme="minorHAnsi"/>
                <w:noProof/>
                <w:lang w:val="uk-UA"/>
              </w:rPr>
              <w:t xml:space="preserve"> </w:t>
            </w:r>
            <w:r w:rsidRPr="00942D99">
              <w:rPr>
                <w:rFonts w:cstheme="minorHAnsi"/>
                <w:noProof/>
                <w:sz w:val="20"/>
                <w:szCs w:val="20"/>
                <w:lang w:val="uk-UA"/>
              </w:rPr>
              <w:t>для перевірки учнями результатів роботи на уроці</w:t>
            </w:r>
          </w:p>
        </w:tc>
        <w:tc>
          <w:tcPr>
            <w:tcW w:w="2977" w:type="dxa"/>
          </w:tcPr>
          <w:p w:rsidR="003C2671" w:rsidRPr="00942D99" w:rsidRDefault="00FD6DC8" w:rsidP="00427623">
            <w:pPr>
              <w:rPr>
                <w:rFonts w:cstheme="minorHAnsi"/>
                <w:b/>
                <w:noProof/>
                <w:lang w:val="uk-UA"/>
              </w:rPr>
            </w:pPr>
            <w:r w:rsidRPr="00942D99">
              <w:rPr>
                <w:rFonts w:cstheme="minorHAnsi"/>
                <w:b/>
                <w:noProof/>
                <w:lang w:val="uk-UA"/>
              </w:rPr>
              <w:t>Ключові/нові слова:</w:t>
            </w:r>
          </w:p>
          <w:p w:rsidR="00FD6DC8" w:rsidRPr="00942D99" w:rsidRDefault="00813CFF" w:rsidP="005C5973">
            <w:pPr>
              <w:rPr>
                <w:rFonts w:cstheme="minorHAnsi"/>
                <w:noProof/>
                <w:lang w:val="uk-UA"/>
              </w:rPr>
            </w:pPr>
            <w:r w:rsidRPr="00942D99">
              <w:rPr>
                <w:rFonts w:cstheme="minorHAnsi"/>
                <w:noProof/>
                <w:lang w:val="uk-UA"/>
              </w:rPr>
              <w:t>Читацький щоденник</w:t>
            </w:r>
            <w:r w:rsidR="005701A7" w:rsidRPr="00942D99">
              <w:rPr>
                <w:rFonts w:cstheme="minorHAnsi"/>
                <w:noProof/>
                <w:lang w:val="uk-UA"/>
              </w:rPr>
              <w:t xml:space="preserve"> </w:t>
            </w:r>
          </w:p>
        </w:tc>
        <w:tc>
          <w:tcPr>
            <w:tcW w:w="2811" w:type="dxa"/>
          </w:tcPr>
          <w:p w:rsidR="00FD6DC8" w:rsidRPr="00942D99" w:rsidRDefault="00FD6DC8" w:rsidP="00FD6DC8">
            <w:pPr>
              <w:rPr>
                <w:rFonts w:cstheme="minorHAnsi"/>
                <w:b/>
                <w:noProof/>
                <w:lang w:val="uk-UA"/>
              </w:rPr>
            </w:pPr>
            <w:r w:rsidRPr="00942D99">
              <w:rPr>
                <w:rFonts w:cstheme="minorHAnsi"/>
                <w:b/>
                <w:noProof/>
                <w:lang w:val="uk-UA"/>
              </w:rPr>
              <w:t>Матеріали та обладнання:</w:t>
            </w:r>
          </w:p>
          <w:p w:rsidR="003C2671" w:rsidRPr="00942D99" w:rsidRDefault="00FD6DC8" w:rsidP="00DC04B9">
            <w:pPr>
              <w:pStyle w:val="a8"/>
              <w:numPr>
                <w:ilvl w:val="0"/>
                <w:numId w:val="4"/>
              </w:numPr>
              <w:rPr>
                <w:rFonts w:cstheme="minorHAnsi"/>
                <w:noProof/>
                <w:lang w:val="uk-UA"/>
              </w:rPr>
            </w:pPr>
            <w:r w:rsidRPr="00942D99">
              <w:rPr>
                <w:rFonts w:cstheme="minorHAnsi"/>
                <w:noProof/>
                <w:lang w:val="uk-UA"/>
              </w:rPr>
              <w:t xml:space="preserve">Підручник </w:t>
            </w:r>
            <w:r w:rsidR="00143201" w:rsidRPr="00942D99">
              <w:rPr>
                <w:rFonts w:cstheme="minorHAnsi"/>
                <w:noProof/>
                <w:lang w:val="uk-UA"/>
              </w:rPr>
              <w:t>і</w:t>
            </w:r>
            <w:r w:rsidRPr="00942D99">
              <w:rPr>
                <w:rFonts w:cstheme="minorHAnsi"/>
                <w:noProof/>
                <w:lang w:val="uk-UA"/>
              </w:rPr>
              <w:t xml:space="preserve"> зошит  </w:t>
            </w:r>
            <w:r w:rsidR="00720FB5" w:rsidRPr="00942D99">
              <w:rPr>
                <w:rFonts w:cstheme="minorHAnsi"/>
                <w:noProof/>
                <w:lang w:val="uk-UA"/>
              </w:rPr>
              <w:t>[</w:t>
            </w:r>
            <w:r w:rsidR="0095251E" w:rsidRPr="00942D99">
              <w:rPr>
                <w:rFonts w:cstheme="minorHAnsi"/>
                <w:noProof/>
                <w:lang w:val="uk-UA"/>
              </w:rPr>
              <w:t>45</w:t>
            </w:r>
            <w:r w:rsidRPr="00942D99">
              <w:rPr>
                <w:rFonts w:cstheme="minorHAnsi"/>
                <w:noProof/>
                <w:lang w:val="uk-UA"/>
              </w:rPr>
              <w:t xml:space="preserve">; </w:t>
            </w:r>
            <w:r w:rsidR="0095251E" w:rsidRPr="00942D99">
              <w:rPr>
                <w:rFonts w:cstheme="minorHAnsi"/>
                <w:i/>
                <w:noProof/>
                <w:lang w:val="uk-UA"/>
              </w:rPr>
              <w:t>30</w:t>
            </w:r>
            <w:r w:rsidRPr="00942D99">
              <w:rPr>
                <w:rFonts w:cstheme="minorHAnsi"/>
                <w:noProof/>
                <w:lang w:val="uk-UA"/>
              </w:rPr>
              <w:t>];</w:t>
            </w:r>
          </w:p>
          <w:p w:rsidR="00250C43" w:rsidRPr="00942D99" w:rsidRDefault="00FD6DC8" w:rsidP="00DC04B9">
            <w:pPr>
              <w:pStyle w:val="a8"/>
              <w:numPr>
                <w:ilvl w:val="0"/>
                <w:numId w:val="4"/>
              </w:numPr>
              <w:rPr>
                <w:rFonts w:cstheme="minorHAnsi"/>
                <w:noProof/>
                <w:lang w:val="uk-UA"/>
              </w:rPr>
            </w:pPr>
            <w:r w:rsidRPr="00942D99">
              <w:rPr>
                <w:rFonts w:cstheme="minorHAnsi"/>
                <w:noProof/>
                <w:lang w:val="uk-UA"/>
              </w:rPr>
              <w:t xml:space="preserve">презентація </w:t>
            </w:r>
            <w:r w:rsidR="007332C0" w:rsidRPr="00942D99">
              <w:rPr>
                <w:rFonts w:cstheme="minorHAnsi"/>
                <w:noProof/>
                <w:lang w:val="uk-UA"/>
              </w:rPr>
              <w:t>до уроку</w:t>
            </w:r>
            <w:r w:rsidRPr="00942D99">
              <w:rPr>
                <w:rFonts w:cstheme="minorHAnsi"/>
                <w:noProof/>
                <w:lang w:val="uk-UA"/>
              </w:rPr>
              <w:t>;</w:t>
            </w:r>
          </w:p>
          <w:p w:rsidR="003C4570" w:rsidRPr="00942D99" w:rsidRDefault="00FD6DC8" w:rsidP="00DC04B9">
            <w:pPr>
              <w:pStyle w:val="a8"/>
              <w:numPr>
                <w:ilvl w:val="0"/>
                <w:numId w:val="4"/>
              </w:numPr>
              <w:rPr>
                <w:rFonts w:cstheme="minorHAnsi"/>
                <w:noProof/>
                <w:lang w:val="uk-UA"/>
              </w:rPr>
            </w:pPr>
            <w:r w:rsidRPr="00942D99">
              <w:rPr>
                <w:rFonts w:cstheme="minorHAnsi"/>
                <w:noProof/>
                <w:lang w:val="uk-UA"/>
              </w:rPr>
              <w:t>інтерактивна дошка/проектор</w:t>
            </w:r>
          </w:p>
          <w:p w:rsidR="005809F2" w:rsidRPr="00942D99" w:rsidRDefault="005809F2" w:rsidP="005809F2">
            <w:pPr>
              <w:pStyle w:val="a8"/>
              <w:rPr>
                <w:rFonts w:cstheme="minorHAnsi"/>
                <w:noProof/>
                <w:lang w:val="uk-UA"/>
              </w:rPr>
            </w:pPr>
          </w:p>
        </w:tc>
      </w:tr>
    </w:tbl>
    <w:p w:rsidR="003C2671" w:rsidRPr="00942D99" w:rsidRDefault="003C2671" w:rsidP="00427623">
      <w:pPr>
        <w:spacing w:after="0" w:line="240" w:lineRule="auto"/>
        <w:rPr>
          <w:rFonts w:cstheme="minorHAnsi"/>
          <w:noProof/>
          <w:lang w:val="uk-UA"/>
        </w:rPr>
      </w:pPr>
    </w:p>
    <w:p w:rsidR="00174A1F" w:rsidRPr="00942D99" w:rsidRDefault="00174A1F" w:rsidP="00427623">
      <w:pPr>
        <w:spacing w:after="0" w:line="240" w:lineRule="auto"/>
        <w:rPr>
          <w:rFonts w:cstheme="minorHAnsi"/>
          <w:b/>
          <w:noProof/>
          <w:color w:val="5B9BD5" w:themeColor="accent1"/>
          <w:lang w:val="uk-UA"/>
        </w:rPr>
      </w:pPr>
    </w:p>
    <w:p w:rsidR="003C2671" w:rsidRPr="00942D99" w:rsidRDefault="003C2671" w:rsidP="00427623">
      <w:pPr>
        <w:spacing w:after="0" w:line="240" w:lineRule="auto"/>
        <w:rPr>
          <w:rFonts w:cstheme="minorHAnsi"/>
          <w:noProof/>
          <w:lang w:val="uk-UA"/>
        </w:rPr>
      </w:pPr>
    </w:p>
    <w:tbl>
      <w:tblPr>
        <w:tblStyle w:val="a7"/>
        <w:tblW w:w="0" w:type="auto"/>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ayout w:type="fixed"/>
        <w:tblLook w:val="04A0" w:firstRow="1" w:lastRow="0" w:firstColumn="1" w:lastColumn="0" w:noHBand="0" w:noVBand="1"/>
      </w:tblPr>
      <w:tblGrid>
        <w:gridCol w:w="1101"/>
        <w:gridCol w:w="8470"/>
      </w:tblGrid>
      <w:tr w:rsidR="003C2671" w:rsidRPr="00942D99" w:rsidTr="00174A1F">
        <w:tc>
          <w:tcPr>
            <w:tcW w:w="1101" w:type="dxa"/>
          </w:tcPr>
          <w:p w:rsidR="003C2671" w:rsidRPr="00942D99" w:rsidRDefault="00143201" w:rsidP="00427623">
            <w:pPr>
              <w:rPr>
                <w:rFonts w:cstheme="minorHAnsi"/>
                <w:b/>
                <w:noProof/>
                <w:lang w:val="uk-UA"/>
              </w:rPr>
            </w:pPr>
            <w:r w:rsidRPr="00942D99">
              <w:rPr>
                <w:rFonts w:cstheme="minorHAnsi"/>
                <w:b/>
                <w:noProof/>
                <w:lang w:val="uk-UA"/>
              </w:rPr>
              <w:t>1</w:t>
            </w:r>
          </w:p>
          <w:p w:rsidR="00143201" w:rsidRPr="00942D99" w:rsidRDefault="00143201" w:rsidP="00427623">
            <w:pPr>
              <w:rPr>
                <w:rFonts w:cstheme="minorHAnsi"/>
                <w:b/>
                <w:noProof/>
                <w:lang w:val="uk-UA"/>
              </w:rPr>
            </w:pPr>
            <w:r w:rsidRPr="00942D99">
              <w:rPr>
                <w:rFonts w:cstheme="minorHAnsi"/>
                <w:noProof/>
                <w:lang w:val="uk-UA"/>
              </w:rPr>
              <w:t xml:space="preserve"> •</w:t>
            </w:r>
            <w:r w:rsidR="00567939" w:rsidRPr="00942D99">
              <w:rPr>
                <w:rFonts w:cstheme="minorHAnsi"/>
                <w:noProof/>
                <w:vertAlign w:val="superscript"/>
                <w:lang w:val="uk-UA"/>
              </w:rPr>
              <w:t>2</w:t>
            </w:r>
          </w:p>
        </w:tc>
        <w:tc>
          <w:tcPr>
            <w:tcW w:w="8470" w:type="dxa"/>
          </w:tcPr>
          <w:p w:rsidR="003C2671" w:rsidRPr="00942D99" w:rsidRDefault="0095251E" w:rsidP="00427623">
            <w:pPr>
              <w:rPr>
                <w:rFonts w:cstheme="minorHAnsi"/>
                <w:b/>
                <w:noProof/>
                <w:color w:val="2E74B5" w:themeColor="accent1" w:themeShade="BF"/>
                <w:lang w:val="uk-UA"/>
              </w:rPr>
            </w:pPr>
            <w:r w:rsidRPr="00942D99">
              <w:rPr>
                <w:rFonts w:cstheme="minorHAnsi"/>
                <w:b/>
                <w:noProof/>
                <w:color w:val="2E74B5" w:themeColor="accent1" w:themeShade="BF"/>
                <w:lang w:val="uk-UA"/>
              </w:rPr>
              <w:t>Повторення. Вступ до теми</w:t>
            </w:r>
          </w:p>
          <w:p w:rsidR="00B67127" w:rsidRPr="00942D99" w:rsidRDefault="00B67127" w:rsidP="00427623">
            <w:pPr>
              <w:rPr>
                <w:rFonts w:cstheme="minorHAnsi"/>
                <w:b/>
                <w:noProof/>
                <w:color w:val="2E74B5" w:themeColor="accent1" w:themeShade="BF"/>
                <w:lang w:val="uk-UA"/>
              </w:rPr>
            </w:pPr>
          </w:p>
          <w:p w:rsidR="00826174" w:rsidRPr="00942D99" w:rsidRDefault="0095251E" w:rsidP="00545FFF">
            <w:pPr>
              <w:pStyle w:val="a8"/>
              <w:numPr>
                <w:ilvl w:val="0"/>
                <w:numId w:val="13"/>
              </w:numPr>
              <w:rPr>
                <w:rFonts w:cstheme="minorHAnsi"/>
                <w:b/>
                <w:noProof/>
                <w:sz w:val="24"/>
                <w:szCs w:val="24"/>
                <w:lang w:val="uk-UA"/>
              </w:rPr>
            </w:pPr>
            <w:r w:rsidRPr="00942D99">
              <w:rPr>
                <w:rFonts w:cstheme="minorHAnsi"/>
                <w:b/>
                <w:noProof/>
                <w:sz w:val="24"/>
                <w:szCs w:val="24"/>
                <w:lang w:val="uk-UA"/>
              </w:rPr>
              <w:t>Завдання на с. 30 підручника</w:t>
            </w:r>
          </w:p>
          <w:p w:rsidR="00826174" w:rsidRPr="00942D99" w:rsidRDefault="000F63DE" w:rsidP="002E48DA">
            <w:pPr>
              <w:pStyle w:val="a8"/>
              <w:numPr>
                <w:ilvl w:val="0"/>
                <w:numId w:val="18"/>
              </w:numPr>
              <w:rPr>
                <w:noProof/>
                <w:lang w:val="uk-UA"/>
              </w:rPr>
            </w:pPr>
            <w:r w:rsidRPr="00942D99">
              <w:rPr>
                <w:rFonts w:cstheme="minorHAnsi"/>
                <w:noProof/>
                <w:sz w:val="24"/>
                <w:szCs w:val="24"/>
                <w:lang w:val="uk-UA"/>
              </w:rPr>
              <w:t>Дати письмові відповіді на запитання.</w:t>
            </w:r>
          </w:p>
          <w:p w:rsidR="00813CFF" w:rsidRPr="00942D99" w:rsidRDefault="00813CFF" w:rsidP="00826174">
            <w:pPr>
              <w:rPr>
                <w:noProof/>
                <w:lang w:val="uk-UA"/>
              </w:rPr>
            </w:pPr>
          </w:p>
          <w:p w:rsidR="00813CFF" w:rsidRPr="00942D99" w:rsidRDefault="00813CFF" w:rsidP="00826174">
            <w:pPr>
              <w:rPr>
                <w:noProof/>
                <w:lang w:val="uk-UA"/>
              </w:rPr>
            </w:pPr>
            <w:r w:rsidRPr="00942D99">
              <w:rPr>
                <w:noProof/>
                <w:lang w:eastAsia="ru-RU"/>
              </w:rPr>
              <w:lastRenderedPageBreak/>
              <w:drawing>
                <wp:inline distT="0" distB="0" distL="0" distR="0" wp14:anchorId="40C115B3" wp14:editId="4A6A4A32">
                  <wp:extent cx="2800350" cy="388570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0202" cy="3927131"/>
                          </a:xfrm>
                          <a:prstGeom prst="rect">
                            <a:avLst/>
                          </a:prstGeom>
                        </pic:spPr>
                      </pic:pic>
                    </a:graphicData>
                  </a:graphic>
                </wp:inline>
              </w:drawing>
            </w:r>
          </w:p>
          <w:p w:rsidR="00813CFF" w:rsidRPr="00942D99" w:rsidRDefault="00813CFF" w:rsidP="00826174">
            <w:pPr>
              <w:rPr>
                <w:noProof/>
                <w:lang w:val="uk-UA"/>
              </w:rPr>
            </w:pPr>
          </w:p>
          <w:p w:rsidR="00813CFF" w:rsidRPr="00942D99" w:rsidRDefault="00813CFF" w:rsidP="00826174">
            <w:pPr>
              <w:rPr>
                <w:noProof/>
                <w:lang w:val="uk-UA"/>
              </w:rPr>
            </w:pPr>
          </w:p>
          <w:p w:rsidR="00002E14" w:rsidRPr="00942D99" w:rsidRDefault="000F63DE" w:rsidP="000F63DE">
            <w:pPr>
              <w:pStyle w:val="a8"/>
              <w:numPr>
                <w:ilvl w:val="0"/>
                <w:numId w:val="18"/>
              </w:numPr>
              <w:rPr>
                <w:noProof/>
                <w:lang w:val="uk-UA"/>
              </w:rPr>
            </w:pPr>
            <w:r w:rsidRPr="00942D99">
              <w:rPr>
                <w:noProof/>
                <w:lang w:val="uk-UA"/>
              </w:rPr>
              <w:t>Зачитати і обговорити відповіді.</w:t>
            </w:r>
          </w:p>
          <w:p w:rsidR="005E6356" w:rsidRPr="00942D99" w:rsidRDefault="005E6356" w:rsidP="000F63DE">
            <w:pPr>
              <w:pStyle w:val="a8"/>
              <w:ind w:left="1080"/>
              <w:rPr>
                <w:b/>
                <w:noProof/>
                <w:lang w:val="uk-UA"/>
              </w:rPr>
            </w:pPr>
          </w:p>
          <w:p w:rsidR="00E57ED4" w:rsidRPr="00942D99" w:rsidRDefault="00E57ED4" w:rsidP="00771F1C">
            <w:pPr>
              <w:rPr>
                <w:rFonts w:cstheme="minorHAnsi"/>
                <w:noProof/>
                <w:lang w:val="uk-UA"/>
              </w:rPr>
            </w:pPr>
          </w:p>
        </w:tc>
      </w:tr>
      <w:tr w:rsidR="00676283" w:rsidRPr="00942D99" w:rsidTr="00174A1F">
        <w:tc>
          <w:tcPr>
            <w:tcW w:w="1101" w:type="dxa"/>
          </w:tcPr>
          <w:p w:rsidR="00676283" w:rsidRPr="00942D99" w:rsidRDefault="00676283" w:rsidP="00427623">
            <w:pPr>
              <w:rPr>
                <w:rFonts w:cstheme="minorHAnsi"/>
                <w:b/>
                <w:noProof/>
                <w:lang w:val="uk-UA"/>
              </w:rPr>
            </w:pPr>
            <w:r w:rsidRPr="00942D99">
              <w:rPr>
                <w:rFonts w:cstheme="minorHAnsi"/>
                <w:b/>
                <w:noProof/>
                <w:lang w:val="uk-UA"/>
              </w:rPr>
              <w:lastRenderedPageBreak/>
              <w:t>2</w:t>
            </w:r>
          </w:p>
          <w:p w:rsidR="00676283" w:rsidRPr="00942D99" w:rsidRDefault="00676283" w:rsidP="00427623">
            <w:pPr>
              <w:rPr>
                <w:rFonts w:cstheme="minorHAnsi"/>
                <w:noProof/>
                <w:lang w:val="uk-UA"/>
              </w:rPr>
            </w:pPr>
          </w:p>
          <w:p w:rsidR="00941AF6" w:rsidRPr="00942D99" w:rsidRDefault="00676283" w:rsidP="00941AF6">
            <w:pPr>
              <w:rPr>
                <w:rFonts w:cstheme="minorHAnsi"/>
                <w:noProof/>
                <w:lang w:val="uk-UA"/>
              </w:rPr>
            </w:pPr>
            <w:r w:rsidRPr="00942D99">
              <w:rPr>
                <w:rFonts w:cstheme="minorHAnsi"/>
                <w:noProof/>
                <w:lang w:val="uk-UA"/>
              </w:rPr>
              <w:t xml:space="preserve">• • </w:t>
            </w:r>
            <w:r w:rsidR="00941AF6" w:rsidRPr="00942D99">
              <w:rPr>
                <w:rFonts w:cstheme="minorHAnsi"/>
                <w:noProof/>
                <w:lang w:val="uk-UA"/>
              </w:rPr>
              <w:t xml:space="preserve">• </w:t>
            </w:r>
          </w:p>
          <w:p w:rsidR="00941AF6" w:rsidRPr="00942D99" w:rsidRDefault="00941AF6" w:rsidP="00941AF6">
            <w:pPr>
              <w:rPr>
                <w:rFonts w:cstheme="minorHAnsi"/>
                <w:b/>
                <w:noProof/>
                <w:lang w:val="uk-UA"/>
              </w:rPr>
            </w:pPr>
            <w:r w:rsidRPr="00942D99">
              <w:rPr>
                <w:rFonts w:cstheme="minorHAnsi"/>
                <w:noProof/>
                <w:lang w:val="uk-UA"/>
              </w:rPr>
              <w:t xml:space="preserve">• </w:t>
            </w:r>
          </w:p>
          <w:p w:rsidR="00941AF6" w:rsidRPr="00942D99" w:rsidRDefault="00941AF6" w:rsidP="00941AF6">
            <w:pPr>
              <w:rPr>
                <w:rFonts w:cstheme="minorHAnsi"/>
                <w:b/>
                <w:noProof/>
                <w:lang w:val="uk-UA"/>
              </w:rPr>
            </w:pPr>
          </w:p>
          <w:p w:rsidR="00676283" w:rsidRPr="00942D99" w:rsidRDefault="00676283" w:rsidP="00C34FCF">
            <w:pPr>
              <w:rPr>
                <w:rFonts w:cstheme="minorHAnsi"/>
                <w:noProof/>
                <w:lang w:val="uk-UA"/>
              </w:rPr>
            </w:pPr>
          </w:p>
        </w:tc>
        <w:tc>
          <w:tcPr>
            <w:tcW w:w="8470" w:type="dxa"/>
          </w:tcPr>
          <w:p w:rsidR="00676283" w:rsidRPr="00942D99" w:rsidRDefault="000F63DE" w:rsidP="00676283">
            <w:pPr>
              <w:rPr>
                <w:rFonts w:cstheme="minorHAnsi"/>
                <w:b/>
                <w:noProof/>
                <w:color w:val="2E74B5" w:themeColor="accent1" w:themeShade="BF"/>
                <w:lang w:val="uk-UA"/>
              </w:rPr>
            </w:pPr>
            <w:r w:rsidRPr="00942D99">
              <w:rPr>
                <w:rFonts w:cstheme="minorHAnsi"/>
                <w:b/>
                <w:noProof/>
                <w:color w:val="2E74B5" w:themeColor="accent1" w:themeShade="BF"/>
                <w:lang w:val="uk-UA"/>
              </w:rPr>
              <w:t>Навіщо потрібен читацький щоденник</w:t>
            </w:r>
            <w:r w:rsidR="00FF34B5" w:rsidRPr="00942D99">
              <w:rPr>
                <w:rFonts w:cstheme="minorHAnsi"/>
                <w:b/>
                <w:noProof/>
                <w:color w:val="2E74B5" w:themeColor="accent1" w:themeShade="BF"/>
                <w:lang w:val="uk-UA"/>
              </w:rPr>
              <w:t xml:space="preserve"> </w:t>
            </w:r>
          </w:p>
          <w:p w:rsidR="007A4445" w:rsidRPr="00942D99" w:rsidRDefault="007A4445" w:rsidP="00676283">
            <w:pPr>
              <w:rPr>
                <w:rFonts w:cstheme="minorHAnsi"/>
                <w:b/>
                <w:noProof/>
                <w:color w:val="2E74B5" w:themeColor="accent1" w:themeShade="BF"/>
                <w:lang w:val="uk-UA"/>
              </w:rPr>
            </w:pPr>
          </w:p>
          <w:p w:rsidR="005E2514" w:rsidRPr="00942D99" w:rsidRDefault="000F63DE" w:rsidP="00DC04B9">
            <w:pPr>
              <w:pStyle w:val="a8"/>
              <w:numPr>
                <w:ilvl w:val="0"/>
                <w:numId w:val="3"/>
              </w:numPr>
              <w:rPr>
                <w:rFonts w:cstheme="minorHAnsi"/>
                <w:noProof/>
                <w:lang w:val="uk-UA"/>
              </w:rPr>
            </w:pPr>
            <w:r w:rsidRPr="00942D99">
              <w:rPr>
                <w:rFonts w:cstheme="minorHAnsi"/>
                <w:b/>
                <w:noProof/>
                <w:lang w:val="uk-UA"/>
              </w:rPr>
              <w:t>Бесіда</w:t>
            </w:r>
            <w:r w:rsidR="0027187F" w:rsidRPr="00942D99">
              <w:rPr>
                <w:rFonts w:cstheme="minorHAnsi"/>
                <w:b/>
                <w:noProof/>
                <w:lang w:val="uk-UA"/>
              </w:rPr>
              <w:t>.</w:t>
            </w:r>
            <w:r w:rsidR="00953F68" w:rsidRPr="00942D99">
              <w:rPr>
                <w:rFonts w:cstheme="minorHAnsi"/>
                <w:noProof/>
                <w:lang w:val="uk-UA"/>
              </w:rPr>
              <w:t xml:space="preserve"> </w:t>
            </w:r>
          </w:p>
          <w:p w:rsidR="00953F68" w:rsidRPr="00942D99" w:rsidRDefault="00953F68" w:rsidP="00953F68">
            <w:pPr>
              <w:pStyle w:val="a8"/>
              <w:rPr>
                <w:rFonts w:cstheme="minorHAnsi"/>
                <w:noProof/>
                <w:lang w:val="uk-UA"/>
              </w:rPr>
            </w:pPr>
          </w:p>
          <w:p w:rsidR="00771F1C" w:rsidRPr="00942D99" w:rsidRDefault="000F63DE" w:rsidP="00771F1C">
            <w:pPr>
              <w:pStyle w:val="a8"/>
              <w:rPr>
                <w:rFonts w:cstheme="minorHAnsi"/>
                <w:noProof/>
                <w:lang w:val="uk-UA"/>
              </w:rPr>
            </w:pPr>
            <w:r w:rsidRPr="00942D99">
              <w:rPr>
                <w:rFonts w:cstheme="minorHAnsi"/>
                <w:noProof/>
                <w:lang w:val="uk-UA"/>
              </w:rPr>
              <w:t>Обговорити</w:t>
            </w:r>
            <w:r w:rsidR="006870D9">
              <w:rPr>
                <w:rFonts w:cstheme="minorHAnsi"/>
                <w:noProof/>
                <w:lang w:val="uk-UA"/>
              </w:rPr>
              <w:t xml:space="preserve"> (з припущення або досвіду дітей)</w:t>
            </w:r>
            <w:r w:rsidRPr="00942D99">
              <w:rPr>
                <w:rFonts w:cstheme="minorHAnsi"/>
                <w:noProof/>
                <w:lang w:val="uk-UA"/>
              </w:rPr>
              <w:t>, що таке читацький щоденник, навіщо він потрібен, яка інформація, на думку дітей, має міститися в читацькому щоденнику.</w:t>
            </w:r>
          </w:p>
          <w:p w:rsidR="000F63DE" w:rsidRPr="00942D99" w:rsidRDefault="000F63DE" w:rsidP="00771F1C">
            <w:pPr>
              <w:pStyle w:val="a8"/>
              <w:rPr>
                <w:rFonts w:cstheme="minorHAnsi"/>
                <w:noProof/>
                <w:lang w:val="uk-UA"/>
              </w:rPr>
            </w:pPr>
          </w:p>
          <w:p w:rsidR="000F63DE" w:rsidRPr="00942D99" w:rsidRDefault="000F63DE" w:rsidP="00771F1C">
            <w:pPr>
              <w:pStyle w:val="a8"/>
              <w:rPr>
                <w:rFonts w:cstheme="minorHAnsi"/>
                <w:noProof/>
                <w:lang w:val="uk-UA"/>
              </w:rPr>
            </w:pPr>
          </w:p>
          <w:p w:rsidR="00002E14" w:rsidRPr="00942D99" w:rsidRDefault="00813CFF" w:rsidP="000F63DE">
            <w:pPr>
              <w:pStyle w:val="a8"/>
              <w:numPr>
                <w:ilvl w:val="0"/>
                <w:numId w:val="3"/>
              </w:numPr>
              <w:rPr>
                <w:rFonts w:cstheme="minorHAnsi"/>
                <w:noProof/>
                <w:lang w:val="uk-UA"/>
              </w:rPr>
            </w:pPr>
            <w:r w:rsidRPr="00942D99">
              <w:rPr>
                <w:rFonts w:cstheme="minorHAnsi"/>
                <w:b/>
                <w:noProof/>
                <w:lang w:val="uk-UA"/>
              </w:rPr>
              <w:t>Робота зі схемою</w:t>
            </w:r>
            <w:r w:rsidR="000F63DE" w:rsidRPr="00942D99">
              <w:rPr>
                <w:rFonts w:cstheme="minorHAnsi"/>
                <w:noProof/>
                <w:lang w:val="uk-UA"/>
              </w:rPr>
              <w:t>.</w:t>
            </w:r>
            <w:r w:rsidRPr="00942D99">
              <w:rPr>
                <w:rFonts w:cstheme="minorHAnsi"/>
                <w:noProof/>
                <w:lang w:val="uk-UA"/>
              </w:rPr>
              <w:t xml:space="preserve"> </w:t>
            </w:r>
            <w:r w:rsidRPr="00942D99">
              <w:rPr>
                <w:rFonts w:cstheme="minorHAnsi"/>
                <w:b/>
                <w:noProof/>
                <w:lang w:val="uk-UA"/>
              </w:rPr>
              <w:t>Розповідь учителя.</w:t>
            </w:r>
          </w:p>
          <w:p w:rsidR="00CC03FB" w:rsidRPr="00942D99" w:rsidRDefault="00CC03FB" w:rsidP="00CC03FB">
            <w:pPr>
              <w:pStyle w:val="a8"/>
              <w:ind w:left="1080"/>
              <w:rPr>
                <w:rFonts w:cstheme="minorHAnsi"/>
                <w:noProof/>
                <w:lang w:val="uk-UA"/>
              </w:rPr>
            </w:pPr>
          </w:p>
          <w:p w:rsidR="00CC03FB" w:rsidRPr="00942D99" w:rsidRDefault="00813CFF" w:rsidP="00CC03FB">
            <w:pPr>
              <w:pStyle w:val="a8"/>
              <w:ind w:left="1080"/>
              <w:rPr>
                <w:rFonts w:cstheme="minorHAnsi"/>
                <w:noProof/>
                <w:lang w:val="uk-UA"/>
              </w:rPr>
            </w:pPr>
            <w:r w:rsidRPr="00942D99">
              <w:rPr>
                <w:noProof/>
                <w:lang w:eastAsia="ru-RU"/>
              </w:rPr>
              <w:drawing>
                <wp:inline distT="0" distB="0" distL="0" distR="0" wp14:anchorId="1FAF0F32" wp14:editId="1A9A7CD0">
                  <wp:extent cx="4426292" cy="2000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34233" cy="2003838"/>
                          </a:xfrm>
                          <a:prstGeom prst="rect">
                            <a:avLst/>
                          </a:prstGeom>
                        </pic:spPr>
                      </pic:pic>
                    </a:graphicData>
                  </a:graphic>
                </wp:inline>
              </w:drawing>
            </w:r>
          </w:p>
          <w:p w:rsidR="00F40DE0" w:rsidRPr="00942D99" w:rsidRDefault="00F40DE0" w:rsidP="00F40DE0">
            <w:pPr>
              <w:autoSpaceDE w:val="0"/>
              <w:autoSpaceDN w:val="0"/>
              <w:adjustRightInd w:val="0"/>
              <w:rPr>
                <w:rFonts w:cstheme="minorHAnsi"/>
                <w:noProof/>
                <w:lang w:val="uk-UA"/>
              </w:rPr>
            </w:pPr>
          </w:p>
          <w:p w:rsidR="0050319C" w:rsidRPr="00942D99" w:rsidRDefault="00891B0F" w:rsidP="007233CA">
            <w:pPr>
              <w:rPr>
                <w:rFonts w:cstheme="minorHAnsi"/>
                <w:b/>
                <w:noProof/>
                <w:lang w:val="uk-UA"/>
              </w:rPr>
            </w:pPr>
            <w:r w:rsidRPr="00942D99">
              <w:rPr>
                <w:rFonts w:cstheme="minorHAnsi"/>
                <w:b/>
                <w:noProof/>
                <w:lang w:val="uk-UA"/>
              </w:rPr>
              <w:lastRenderedPageBreak/>
              <w:t>Коментар до схеми</w:t>
            </w:r>
          </w:p>
          <w:p w:rsidR="00891B0F" w:rsidRPr="00942D99" w:rsidRDefault="00891B0F" w:rsidP="007233CA">
            <w:pPr>
              <w:rPr>
                <w:rFonts w:cstheme="minorHAnsi"/>
                <w:noProof/>
                <w:lang w:val="uk-UA"/>
              </w:rPr>
            </w:pPr>
          </w:p>
          <w:p w:rsidR="00891B0F" w:rsidRPr="00942D99" w:rsidRDefault="00891B0F" w:rsidP="007233CA">
            <w:pPr>
              <w:rPr>
                <w:rFonts w:cstheme="minorHAnsi"/>
                <w:noProof/>
                <w:lang w:val="uk-UA"/>
              </w:rPr>
            </w:pPr>
          </w:p>
          <w:p w:rsidR="00891B0F" w:rsidRPr="00942D99" w:rsidRDefault="00891B0F" w:rsidP="00891B0F">
            <w:pPr>
              <w:rPr>
                <w:b/>
                <w:noProof/>
                <w:lang w:val="uk-UA"/>
              </w:rPr>
            </w:pPr>
            <w:r w:rsidRPr="00942D99">
              <w:rPr>
                <w:b/>
                <w:noProof/>
                <w:lang w:val="uk-UA"/>
              </w:rPr>
              <w:t>Записувати, що прочитали</w:t>
            </w:r>
          </w:p>
          <w:p w:rsidR="00891B0F" w:rsidRPr="00942D99" w:rsidRDefault="00891B0F" w:rsidP="00891B0F">
            <w:pPr>
              <w:rPr>
                <w:noProof/>
                <w:lang w:val="uk-UA"/>
              </w:rPr>
            </w:pPr>
            <w:r w:rsidRPr="00942D99">
              <w:rPr>
                <w:noProof/>
                <w:lang w:val="uk-UA"/>
              </w:rPr>
              <w:t xml:space="preserve">Якщо ви читаєте багато книжок, то не завжди запам'ятовуєте, що читали. А в майбутньому кількість книжок, які ви прочитали, стане ще більшою. Якщо ви ведете читацький щоденник, то фіксуєте найголовніше з того, що ви прочитали. І можете навіть похвалитися перед друзями </w:t>
            </w:r>
            <w:r w:rsidRPr="00942D99">
              <w:rPr>
                <w:noProof/>
                <w:lang w:val="uk-UA"/>
              </w:rPr>
              <w:sym w:font="Wingdings" w:char="F04A"/>
            </w:r>
            <w:r w:rsidRPr="00942D99">
              <w:rPr>
                <w:noProof/>
                <w:lang w:val="uk-UA"/>
              </w:rPr>
              <w:t>.</w:t>
            </w:r>
          </w:p>
          <w:p w:rsidR="00891B0F" w:rsidRPr="00942D99" w:rsidRDefault="00891B0F" w:rsidP="00891B0F">
            <w:pPr>
              <w:rPr>
                <w:noProof/>
                <w:lang w:val="uk-UA"/>
              </w:rPr>
            </w:pPr>
          </w:p>
          <w:p w:rsidR="00891B0F" w:rsidRPr="00942D99" w:rsidRDefault="00891B0F" w:rsidP="00891B0F">
            <w:pPr>
              <w:rPr>
                <w:b/>
                <w:noProof/>
                <w:lang w:val="uk-UA"/>
              </w:rPr>
            </w:pPr>
            <w:r w:rsidRPr="00942D99">
              <w:rPr>
                <w:b/>
                <w:noProof/>
                <w:lang w:val="uk-UA"/>
              </w:rPr>
              <w:t>Дізнатися, скільки прочитали</w:t>
            </w:r>
          </w:p>
          <w:p w:rsidR="00891B0F" w:rsidRPr="00942D99" w:rsidRDefault="00891B0F" w:rsidP="00891B0F">
            <w:pPr>
              <w:rPr>
                <w:noProof/>
                <w:lang w:val="uk-UA"/>
              </w:rPr>
            </w:pPr>
            <w:r w:rsidRPr="00942D99">
              <w:rPr>
                <w:noProof/>
                <w:lang w:val="uk-UA"/>
              </w:rPr>
              <w:t>За допомогою щоденника ви зможете побачити, скільки книжок/сторінок ви прочитали за тиждень, місяць, рік. Ви зможете пишатися собою, побачивши, як зростають обсяги прочитаного.</w:t>
            </w:r>
          </w:p>
          <w:p w:rsidR="00942D99" w:rsidRPr="00942D99" w:rsidRDefault="00942D99" w:rsidP="00891B0F">
            <w:pPr>
              <w:rPr>
                <w:noProof/>
                <w:lang w:val="uk-UA"/>
              </w:rPr>
            </w:pPr>
          </w:p>
          <w:p w:rsidR="00891B0F" w:rsidRPr="00942D99" w:rsidRDefault="00891B0F" w:rsidP="00891B0F">
            <w:pPr>
              <w:rPr>
                <w:b/>
                <w:noProof/>
                <w:lang w:val="uk-UA"/>
              </w:rPr>
            </w:pPr>
            <w:r w:rsidRPr="00942D99">
              <w:rPr>
                <w:b/>
                <w:noProof/>
                <w:lang w:val="uk-UA"/>
              </w:rPr>
              <w:t>Відстежувати враження від книжок</w:t>
            </w:r>
          </w:p>
          <w:p w:rsidR="00891B0F" w:rsidRPr="00942D99" w:rsidRDefault="00891B0F" w:rsidP="00891B0F">
            <w:pPr>
              <w:rPr>
                <w:noProof/>
                <w:lang w:val="uk-UA"/>
              </w:rPr>
            </w:pPr>
            <w:r w:rsidRPr="00942D99">
              <w:rPr>
                <w:noProof/>
                <w:lang w:val="uk-UA"/>
              </w:rPr>
              <w:t xml:space="preserve">Ви можете читати, бо маєте таке домашнє завдання; або вам потрібна інформація для якогось проєкту; або просто тому, що вам подобається читати. І щоразу ви щось відчуваєте після читання. У щоденнику ви можете записати свої враження, зауваження, коментарі; зрозуміти, що саме дала вам певна книжка, чи якось вплинула на вас; ви можете оцінити її і порекомендувати (або ні) своїм товаришам. </w:t>
            </w:r>
          </w:p>
          <w:p w:rsidR="00891B0F" w:rsidRPr="00942D99" w:rsidRDefault="00891B0F" w:rsidP="00891B0F">
            <w:pPr>
              <w:rPr>
                <w:noProof/>
                <w:lang w:val="uk-UA"/>
              </w:rPr>
            </w:pPr>
          </w:p>
          <w:p w:rsidR="00891B0F" w:rsidRPr="00942D99" w:rsidRDefault="00891B0F" w:rsidP="00891B0F">
            <w:pPr>
              <w:rPr>
                <w:b/>
                <w:noProof/>
                <w:lang w:val="uk-UA"/>
              </w:rPr>
            </w:pPr>
            <w:r w:rsidRPr="00942D99">
              <w:rPr>
                <w:b/>
                <w:noProof/>
                <w:lang w:val="uk-UA"/>
              </w:rPr>
              <w:t>Досліджувати читацькі смаки</w:t>
            </w:r>
          </w:p>
          <w:p w:rsidR="00891B0F" w:rsidRPr="00942D99" w:rsidRDefault="00891B0F" w:rsidP="00891B0F">
            <w:pPr>
              <w:rPr>
                <w:noProof/>
                <w:lang w:val="uk-UA"/>
              </w:rPr>
            </w:pPr>
          </w:p>
          <w:p w:rsidR="00891B0F" w:rsidRPr="00942D99" w:rsidRDefault="00891B0F" w:rsidP="00891B0F">
            <w:pPr>
              <w:rPr>
                <w:noProof/>
                <w:lang w:val="uk-UA"/>
              </w:rPr>
            </w:pPr>
            <w:r w:rsidRPr="00942D99">
              <w:rPr>
                <w:noProof/>
                <w:lang w:val="uk-UA"/>
              </w:rPr>
              <w:t>Коли ви переглядаєте щоденник і бачите, що саме читали, ви зрозумієте, який ваш улюблений жанр, улюблена тема книжок. Це допоможе вам у виборі книжок, а може – спонукає розширити своє коло читання.</w:t>
            </w:r>
          </w:p>
          <w:p w:rsidR="00891B0F" w:rsidRPr="00942D99" w:rsidRDefault="00891B0F" w:rsidP="00891B0F">
            <w:pPr>
              <w:rPr>
                <w:noProof/>
                <w:lang w:val="uk-UA"/>
              </w:rPr>
            </w:pPr>
            <w:r w:rsidRPr="00942D99">
              <w:rPr>
                <w:noProof/>
                <w:lang w:val="uk-UA"/>
              </w:rPr>
              <w:t>Також ви можете відстежити свої читацькі уподобання, подивитися, чи змінювалися вони з часом.</w:t>
            </w:r>
          </w:p>
          <w:p w:rsidR="00891B0F" w:rsidRPr="00942D99" w:rsidRDefault="00891B0F" w:rsidP="00891B0F">
            <w:pPr>
              <w:rPr>
                <w:noProof/>
                <w:lang w:val="uk-UA"/>
              </w:rPr>
            </w:pPr>
          </w:p>
          <w:p w:rsidR="00891B0F" w:rsidRPr="00942D99" w:rsidRDefault="00891B0F" w:rsidP="00891B0F">
            <w:pPr>
              <w:rPr>
                <w:b/>
                <w:noProof/>
                <w:lang w:val="uk-UA"/>
              </w:rPr>
            </w:pPr>
            <w:r w:rsidRPr="00942D99">
              <w:rPr>
                <w:b/>
                <w:noProof/>
                <w:lang w:val="uk-UA"/>
              </w:rPr>
              <w:t>Зам'ятати зміст прочитаного</w:t>
            </w:r>
          </w:p>
          <w:p w:rsidR="00891B0F" w:rsidRPr="00942D99" w:rsidRDefault="00891B0F" w:rsidP="00891B0F">
            <w:pPr>
              <w:rPr>
                <w:noProof/>
                <w:lang w:val="uk-UA"/>
              </w:rPr>
            </w:pPr>
          </w:p>
          <w:p w:rsidR="00891B0F" w:rsidRPr="00942D99" w:rsidRDefault="00891B0F" w:rsidP="00891B0F">
            <w:pPr>
              <w:rPr>
                <w:noProof/>
                <w:lang w:val="uk-UA"/>
              </w:rPr>
            </w:pPr>
            <w:r w:rsidRPr="00942D99">
              <w:rPr>
                <w:noProof/>
                <w:lang w:val="uk-UA"/>
              </w:rPr>
              <w:t xml:space="preserve">Коли ви пишете щось своїми словами, ви краще запам’ятовуєте (причому робите це без спеціальних зусиль). Водночас ви краще зрозумієте прочитане, якщо написали якийсь коментар чи поділилися своїми враженнями. вони насправді зберігаються у вашій підсвідомості (про який ви також можете не знати). </w:t>
            </w:r>
          </w:p>
          <w:p w:rsidR="00942D99" w:rsidRPr="00942D99" w:rsidRDefault="00942D99" w:rsidP="00891B0F">
            <w:pPr>
              <w:rPr>
                <w:b/>
                <w:noProof/>
                <w:lang w:val="uk-UA"/>
              </w:rPr>
            </w:pPr>
          </w:p>
          <w:p w:rsidR="00942D99" w:rsidRPr="00942D99" w:rsidRDefault="00942D99" w:rsidP="00891B0F">
            <w:pPr>
              <w:rPr>
                <w:b/>
                <w:noProof/>
                <w:lang w:val="uk-UA"/>
              </w:rPr>
            </w:pPr>
          </w:p>
          <w:p w:rsidR="00891B0F" w:rsidRPr="00942D99" w:rsidRDefault="00891B0F" w:rsidP="00891B0F">
            <w:pPr>
              <w:rPr>
                <w:b/>
                <w:noProof/>
                <w:lang w:val="uk-UA"/>
              </w:rPr>
            </w:pPr>
            <w:r w:rsidRPr="00942D99">
              <w:rPr>
                <w:b/>
                <w:noProof/>
                <w:lang w:val="uk-UA"/>
              </w:rPr>
              <w:t>Навчитися добре писати</w:t>
            </w:r>
          </w:p>
          <w:p w:rsidR="00891B0F" w:rsidRPr="00942D99" w:rsidRDefault="00891B0F" w:rsidP="00891B0F">
            <w:pPr>
              <w:rPr>
                <w:noProof/>
                <w:lang w:val="uk-UA"/>
              </w:rPr>
            </w:pPr>
          </w:p>
          <w:p w:rsidR="00891B0F" w:rsidRPr="00942D99" w:rsidRDefault="00891B0F" w:rsidP="00891B0F">
            <w:pPr>
              <w:rPr>
                <w:noProof/>
                <w:lang w:val="uk-UA"/>
              </w:rPr>
            </w:pPr>
            <w:r w:rsidRPr="00942D99">
              <w:rPr>
                <w:noProof/>
                <w:lang w:val="uk-UA"/>
              </w:rPr>
              <w:t>Чим більше ви читаєте і пишете про прочитане, тим легше вам писати і тим грамотніше ви пишете.  Ви запам’ятовуєте правопис слів, ви дізнаєтеся значення незнайомих слів і починаєте їх вживати. Ви вчитеся чітко формулювати свої думки, використовуючи при цьому різні речення.</w:t>
            </w:r>
          </w:p>
          <w:p w:rsidR="00891B0F" w:rsidRPr="00942D99" w:rsidRDefault="00891B0F" w:rsidP="00891B0F">
            <w:pPr>
              <w:rPr>
                <w:noProof/>
                <w:lang w:val="uk-UA"/>
              </w:rPr>
            </w:pPr>
          </w:p>
          <w:p w:rsidR="00891B0F" w:rsidRPr="00942D99" w:rsidRDefault="00891B0F" w:rsidP="007233CA">
            <w:pPr>
              <w:rPr>
                <w:rFonts w:cstheme="minorHAnsi"/>
                <w:noProof/>
                <w:lang w:val="uk-UA"/>
              </w:rPr>
            </w:pPr>
          </w:p>
          <w:p w:rsidR="0050319C" w:rsidRPr="00942D99" w:rsidRDefault="0050319C" w:rsidP="007233CA">
            <w:pPr>
              <w:rPr>
                <w:rFonts w:cstheme="minorHAnsi"/>
                <w:noProof/>
                <w:lang w:val="uk-UA"/>
              </w:rPr>
            </w:pPr>
          </w:p>
          <w:p w:rsidR="004A2B07" w:rsidRPr="00942D99" w:rsidRDefault="004A2B07" w:rsidP="004A2B07">
            <w:pPr>
              <w:pStyle w:val="a8"/>
              <w:rPr>
                <w:rFonts w:cstheme="minorHAnsi"/>
                <w:noProof/>
                <w:lang w:val="uk-UA"/>
              </w:rPr>
            </w:pPr>
          </w:p>
          <w:p w:rsidR="00E4313C" w:rsidRDefault="00E4313C" w:rsidP="004A2B07">
            <w:pPr>
              <w:pStyle w:val="a8"/>
              <w:rPr>
                <w:noProof/>
                <w:lang w:val="uk-UA" w:eastAsia="ru-RU"/>
              </w:rPr>
            </w:pPr>
          </w:p>
          <w:p w:rsidR="006870D9" w:rsidRPr="00942D99" w:rsidRDefault="006870D9" w:rsidP="004A2B07">
            <w:pPr>
              <w:pStyle w:val="a8"/>
              <w:rPr>
                <w:noProof/>
                <w:lang w:val="uk-UA" w:eastAsia="ru-RU"/>
              </w:rPr>
            </w:pPr>
          </w:p>
          <w:p w:rsidR="0050319C" w:rsidRPr="00942D99" w:rsidRDefault="0050319C" w:rsidP="004A2B07">
            <w:pPr>
              <w:pStyle w:val="a8"/>
              <w:rPr>
                <w:noProof/>
                <w:lang w:val="uk-UA" w:eastAsia="ru-RU"/>
              </w:rPr>
            </w:pPr>
          </w:p>
          <w:p w:rsidR="0050319C" w:rsidRPr="00942D99" w:rsidRDefault="0050319C" w:rsidP="004A2B07">
            <w:pPr>
              <w:pStyle w:val="a8"/>
              <w:rPr>
                <w:rFonts w:cstheme="minorHAnsi"/>
                <w:noProof/>
                <w:lang w:val="uk-UA"/>
              </w:rPr>
            </w:pPr>
          </w:p>
          <w:p w:rsidR="001852B4" w:rsidRPr="00942D99" w:rsidRDefault="001852B4" w:rsidP="00A3293C">
            <w:pPr>
              <w:pStyle w:val="a8"/>
              <w:rPr>
                <w:rFonts w:cstheme="minorHAnsi"/>
                <w:noProof/>
                <w:lang w:val="uk-UA"/>
              </w:rPr>
            </w:pPr>
          </w:p>
        </w:tc>
      </w:tr>
      <w:tr w:rsidR="00942D99" w:rsidRPr="00942D99" w:rsidTr="00174A1F">
        <w:tc>
          <w:tcPr>
            <w:tcW w:w="1101" w:type="dxa"/>
          </w:tcPr>
          <w:p w:rsidR="00942D99" w:rsidRPr="00942D99" w:rsidRDefault="00942D99" w:rsidP="00942D99">
            <w:pPr>
              <w:rPr>
                <w:rFonts w:cstheme="minorHAnsi"/>
                <w:b/>
                <w:noProof/>
                <w:lang w:val="uk-UA"/>
              </w:rPr>
            </w:pPr>
          </w:p>
          <w:p w:rsidR="00942D99" w:rsidRPr="00942D99" w:rsidRDefault="00942D99" w:rsidP="00942D99">
            <w:pPr>
              <w:rPr>
                <w:rFonts w:cstheme="minorHAnsi"/>
                <w:noProof/>
                <w:lang w:val="uk-UA"/>
              </w:rPr>
            </w:pPr>
            <w:r w:rsidRPr="00942D99">
              <w:rPr>
                <w:rFonts w:cstheme="minorHAnsi"/>
                <w:noProof/>
                <w:lang w:val="uk-UA"/>
              </w:rPr>
              <w:t xml:space="preserve">• • • </w:t>
            </w:r>
          </w:p>
          <w:p w:rsidR="00942D99" w:rsidRPr="00942D99" w:rsidRDefault="00942D99" w:rsidP="00942D99">
            <w:pPr>
              <w:rPr>
                <w:rFonts w:cstheme="minorHAnsi"/>
                <w:noProof/>
                <w:lang w:val="uk-UA"/>
              </w:rPr>
            </w:pPr>
          </w:p>
          <w:p w:rsidR="00942D99" w:rsidRPr="00942D99" w:rsidRDefault="00942D99" w:rsidP="00942D99">
            <w:pPr>
              <w:rPr>
                <w:rFonts w:cstheme="minorHAnsi"/>
                <w:b/>
                <w:noProof/>
                <w:lang w:val="uk-UA"/>
              </w:rPr>
            </w:pPr>
          </w:p>
        </w:tc>
        <w:tc>
          <w:tcPr>
            <w:tcW w:w="8470" w:type="dxa"/>
          </w:tcPr>
          <w:p w:rsidR="00942D99" w:rsidRPr="00942D99" w:rsidRDefault="00942D99" w:rsidP="00942D99">
            <w:pPr>
              <w:rPr>
                <w:rFonts w:cstheme="minorHAnsi"/>
                <w:b/>
                <w:noProof/>
                <w:color w:val="2E74B5" w:themeColor="accent1" w:themeShade="BF"/>
                <w:lang w:val="uk-UA"/>
              </w:rPr>
            </w:pPr>
            <w:r w:rsidRPr="00942D99">
              <w:rPr>
                <w:rFonts w:cstheme="minorHAnsi"/>
                <w:b/>
                <w:noProof/>
                <w:color w:val="2E74B5" w:themeColor="accent1" w:themeShade="BF"/>
                <w:lang w:val="uk-UA"/>
              </w:rPr>
              <w:t>Як вести читацький щоденник</w:t>
            </w:r>
          </w:p>
          <w:p w:rsidR="00942D99" w:rsidRPr="00942D99" w:rsidRDefault="00942D99" w:rsidP="00942D99">
            <w:pPr>
              <w:rPr>
                <w:rFonts w:cstheme="minorHAnsi"/>
                <w:b/>
                <w:noProof/>
                <w:color w:val="2E74B5" w:themeColor="accent1" w:themeShade="BF"/>
                <w:lang w:val="uk-UA"/>
              </w:rPr>
            </w:pPr>
          </w:p>
          <w:p w:rsidR="00942D99" w:rsidRDefault="00942D99" w:rsidP="00942D99">
            <w:pPr>
              <w:pStyle w:val="a8"/>
              <w:numPr>
                <w:ilvl w:val="0"/>
                <w:numId w:val="2"/>
              </w:numPr>
              <w:rPr>
                <w:rFonts w:cstheme="minorHAnsi"/>
                <w:b/>
                <w:noProof/>
                <w:lang w:val="uk-UA"/>
              </w:rPr>
            </w:pPr>
            <w:r w:rsidRPr="00942D99">
              <w:rPr>
                <w:rFonts w:cstheme="minorHAnsi"/>
                <w:b/>
                <w:noProof/>
                <w:lang w:val="uk-UA"/>
              </w:rPr>
              <w:t>Читання тексту підручника (с. 45)</w:t>
            </w:r>
          </w:p>
          <w:p w:rsidR="006870D9" w:rsidRDefault="006870D9" w:rsidP="006870D9">
            <w:pPr>
              <w:pStyle w:val="a8"/>
              <w:rPr>
                <w:rFonts w:cstheme="minorHAnsi"/>
                <w:b/>
                <w:noProof/>
                <w:lang w:val="uk-UA"/>
              </w:rPr>
            </w:pPr>
          </w:p>
          <w:p w:rsidR="006870D9" w:rsidRPr="006870D9" w:rsidRDefault="006870D9" w:rsidP="006870D9">
            <w:pPr>
              <w:pStyle w:val="a8"/>
              <w:numPr>
                <w:ilvl w:val="0"/>
                <w:numId w:val="21"/>
              </w:numPr>
              <w:rPr>
                <w:rFonts w:cstheme="minorHAnsi"/>
                <w:noProof/>
                <w:lang w:val="uk-UA"/>
              </w:rPr>
            </w:pPr>
            <w:r w:rsidRPr="006870D9">
              <w:rPr>
                <w:rFonts w:cstheme="minorHAnsi"/>
                <w:noProof/>
                <w:lang w:val="uk-UA"/>
              </w:rPr>
              <w:t>Як можна розповісти про книжку в читацькому щоденнику?</w:t>
            </w:r>
          </w:p>
          <w:p w:rsidR="006870D9" w:rsidRPr="006870D9" w:rsidRDefault="006870D9" w:rsidP="006870D9">
            <w:pPr>
              <w:pStyle w:val="a8"/>
              <w:numPr>
                <w:ilvl w:val="0"/>
                <w:numId w:val="21"/>
              </w:numPr>
              <w:rPr>
                <w:rFonts w:cstheme="minorHAnsi"/>
                <w:noProof/>
                <w:lang w:val="uk-UA"/>
              </w:rPr>
            </w:pPr>
            <w:r w:rsidRPr="006870D9">
              <w:rPr>
                <w:rFonts w:cstheme="minorHAnsi"/>
                <w:noProof/>
                <w:lang w:val="uk-UA"/>
              </w:rPr>
              <w:t>Які види роботи, наведені в підручнику, є для вас найцікавішими?</w:t>
            </w:r>
          </w:p>
          <w:p w:rsidR="006870D9" w:rsidRPr="006870D9" w:rsidRDefault="006870D9" w:rsidP="006870D9">
            <w:pPr>
              <w:pStyle w:val="a8"/>
              <w:numPr>
                <w:ilvl w:val="0"/>
                <w:numId w:val="21"/>
              </w:numPr>
              <w:rPr>
                <w:rFonts w:cstheme="minorHAnsi"/>
                <w:noProof/>
                <w:lang w:val="uk-UA"/>
              </w:rPr>
            </w:pPr>
            <w:r w:rsidRPr="006870D9">
              <w:rPr>
                <w:rFonts w:cstheme="minorHAnsi"/>
                <w:noProof/>
                <w:lang w:val="uk-UA"/>
              </w:rPr>
              <w:t>А що ще можна написати/намалювати на сторінці читацького щоденника?</w:t>
            </w:r>
            <w:r w:rsidR="001B5370">
              <w:rPr>
                <w:rFonts w:cstheme="minorHAnsi"/>
                <w:noProof/>
                <w:lang w:val="uk-UA"/>
              </w:rPr>
              <w:t xml:space="preserve"> (короткий зміст – на абзац; влучні вислови чи цитати, уривки; коротко розповісти про персонажа, який найбільше сподобався / не сподобався…)</w:t>
            </w:r>
            <w:bookmarkStart w:id="0" w:name="_GoBack"/>
            <w:bookmarkEnd w:id="0"/>
          </w:p>
          <w:p w:rsidR="006870D9" w:rsidRPr="00942D99" w:rsidRDefault="006870D9" w:rsidP="006870D9">
            <w:pPr>
              <w:pStyle w:val="a8"/>
              <w:rPr>
                <w:rFonts w:cstheme="minorHAnsi"/>
                <w:b/>
                <w:noProof/>
                <w:lang w:val="uk-UA"/>
              </w:rPr>
            </w:pPr>
          </w:p>
          <w:p w:rsidR="00942D99" w:rsidRPr="00942D99" w:rsidRDefault="00942D99" w:rsidP="00942D99">
            <w:pPr>
              <w:pStyle w:val="a8"/>
              <w:numPr>
                <w:ilvl w:val="0"/>
                <w:numId w:val="2"/>
              </w:numPr>
              <w:rPr>
                <w:rFonts w:cstheme="minorHAnsi"/>
                <w:b/>
                <w:noProof/>
                <w:lang w:val="uk-UA"/>
              </w:rPr>
            </w:pPr>
            <w:r w:rsidRPr="00942D99">
              <w:rPr>
                <w:rFonts w:cstheme="minorHAnsi"/>
                <w:b/>
                <w:noProof/>
                <w:lang w:val="uk-UA"/>
              </w:rPr>
              <w:t>Завдання 1 підручника.</w:t>
            </w:r>
          </w:p>
          <w:p w:rsidR="00942D99" w:rsidRPr="00942D99" w:rsidRDefault="00942D99" w:rsidP="00942D99">
            <w:pPr>
              <w:autoSpaceDE w:val="0"/>
              <w:autoSpaceDN w:val="0"/>
              <w:adjustRightInd w:val="0"/>
              <w:rPr>
                <w:rFonts w:cstheme="minorHAnsi"/>
                <w:noProof/>
                <w:lang w:val="uk-UA"/>
              </w:rPr>
            </w:pPr>
          </w:p>
          <w:p w:rsidR="00942D99" w:rsidRPr="00942D99" w:rsidRDefault="00942D99" w:rsidP="00942D99">
            <w:pPr>
              <w:pStyle w:val="a8"/>
              <w:numPr>
                <w:ilvl w:val="0"/>
                <w:numId w:val="20"/>
              </w:numPr>
              <w:autoSpaceDE w:val="0"/>
              <w:autoSpaceDN w:val="0"/>
              <w:adjustRightInd w:val="0"/>
              <w:rPr>
                <w:noProof/>
                <w:lang w:val="uk-UA" w:eastAsia="ru-RU"/>
              </w:rPr>
            </w:pPr>
            <w:r w:rsidRPr="00942D99">
              <w:rPr>
                <w:noProof/>
                <w:lang w:val="uk-UA" w:eastAsia="ru-RU"/>
              </w:rPr>
              <w:t>Розглянути приклад сторінки з дитячого читацького щоденника, розміщений у підручнику (профіль у Фейсбуку героя п</w:t>
            </w:r>
            <w:r w:rsidR="006870D9">
              <w:rPr>
                <w:noProof/>
                <w:lang w:val="en-US" w:eastAsia="ru-RU"/>
              </w:rPr>
              <w:t>’</w:t>
            </w:r>
            <w:r w:rsidRPr="00942D99">
              <w:rPr>
                <w:noProof/>
                <w:lang w:val="uk-UA" w:eastAsia="ru-RU"/>
              </w:rPr>
              <w:t>єси Лесі Мовчун «Бабай-Ага і козак Невидим»), обговорити, що ми з неї дізнаємося.</w:t>
            </w:r>
          </w:p>
          <w:p w:rsidR="00942D99" w:rsidRPr="00942D99" w:rsidRDefault="00942D99" w:rsidP="00942D99">
            <w:pPr>
              <w:pStyle w:val="a8"/>
              <w:autoSpaceDE w:val="0"/>
              <w:autoSpaceDN w:val="0"/>
              <w:adjustRightInd w:val="0"/>
              <w:rPr>
                <w:noProof/>
                <w:lang w:val="uk-UA" w:eastAsia="ru-RU"/>
              </w:rPr>
            </w:pPr>
          </w:p>
          <w:p w:rsidR="00942D99" w:rsidRPr="00942D99" w:rsidRDefault="00942D99" w:rsidP="00942D99">
            <w:pPr>
              <w:pStyle w:val="a8"/>
              <w:numPr>
                <w:ilvl w:val="0"/>
                <w:numId w:val="20"/>
              </w:numPr>
              <w:autoSpaceDE w:val="0"/>
              <w:autoSpaceDN w:val="0"/>
              <w:adjustRightInd w:val="0"/>
              <w:rPr>
                <w:noProof/>
                <w:lang w:val="uk-UA" w:eastAsia="ru-RU"/>
              </w:rPr>
            </w:pPr>
            <w:r w:rsidRPr="00942D99">
              <w:rPr>
                <w:noProof/>
                <w:lang w:val="uk-UA" w:eastAsia="ru-RU"/>
              </w:rPr>
              <w:t xml:space="preserve">Показати приклад оформлення сторінки змісту – першої сторінки читацького щоденника (презентація). </w:t>
            </w:r>
          </w:p>
          <w:p w:rsidR="00942D99" w:rsidRPr="00942D99" w:rsidRDefault="00942D99" w:rsidP="00942D99">
            <w:pPr>
              <w:pStyle w:val="a8"/>
              <w:autoSpaceDE w:val="0"/>
              <w:autoSpaceDN w:val="0"/>
              <w:adjustRightInd w:val="0"/>
              <w:rPr>
                <w:noProof/>
                <w:lang w:val="uk-UA" w:eastAsia="ru-RU"/>
              </w:rPr>
            </w:pPr>
          </w:p>
          <w:p w:rsidR="00942D99" w:rsidRPr="00942D99" w:rsidRDefault="00942D99" w:rsidP="00942D99">
            <w:pPr>
              <w:pStyle w:val="a8"/>
              <w:autoSpaceDE w:val="0"/>
              <w:autoSpaceDN w:val="0"/>
              <w:adjustRightInd w:val="0"/>
              <w:rPr>
                <w:noProof/>
                <w:lang w:val="uk-UA" w:eastAsia="ru-RU"/>
              </w:rPr>
            </w:pPr>
          </w:p>
          <w:tbl>
            <w:tblPr>
              <w:tblStyle w:val="a7"/>
              <w:tblW w:w="0" w:type="auto"/>
              <w:tblLayout w:type="fixed"/>
              <w:tblLook w:val="04A0" w:firstRow="1" w:lastRow="0" w:firstColumn="1" w:lastColumn="0" w:noHBand="0" w:noVBand="1"/>
            </w:tblPr>
            <w:tblGrid>
              <w:gridCol w:w="448"/>
              <w:gridCol w:w="1134"/>
              <w:gridCol w:w="1560"/>
              <w:gridCol w:w="1275"/>
              <w:gridCol w:w="1343"/>
              <w:gridCol w:w="1153"/>
            </w:tblGrid>
            <w:tr w:rsidR="00942D99" w:rsidRPr="00942D99" w:rsidTr="004E3B4B">
              <w:trPr>
                <w:trHeight w:val="262"/>
              </w:trPr>
              <w:tc>
                <w:tcPr>
                  <w:tcW w:w="448"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w:t>
                  </w:r>
                </w:p>
              </w:tc>
              <w:tc>
                <w:tcPr>
                  <w:tcW w:w="1134"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Автор</w:t>
                  </w:r>
                </w:p>
              </w:tc>
              <w:tc>
                <w:tcPr>
                  <w:tcW w:w="1560"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Назва</w:t>
                  </w:r>
                </w:p>
              </w:tc>
              <w:tc>
                <w:tcPr>
                  <w:tcW w:w="1275"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Дата початку і закінченнячитання</w:t>
                  </w:r>
                </w:p>
              </w:tc>
              <w:tc>
                <w:tcPr>
                  <w:tcW w:w="1343"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Кількість сторінок</w:t>
                  </w:r>
                </w:p>
              </w:tc>
              <w:tc>
                <w:tcPr>
                  <w:tcW w:w="1153"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Моя оцінка</w:t>
                  </w:r>
                </w:p>
              </w:tc>
            </w:tr>
            <w:tr w:rsidR="00942D99" w:rsidRPr="00942D99" w:rsidTr="004E3B4B">
              <w:trPr>
                <w:trHeight w:val="247"/>
              </w:trPr>
              <w:tc>
                <w:tcPr>
                  <w:tcW w:w="448"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1</w:t>
                  </w:r>
                </w:p>
              </w:tc>
              <w:tc>
                <w:tcPr>
                  <w:tcW w:w="1134"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Леся Мовчун</w:t>
                  </w:r>
                </w:p>
              </w:tc>
              <w:tc>
                <w:tcPr>
                  <w:tcW w:w="1560" w:type="dxa"/>
                </w:tcPr>
                <w:p w:rsidR="00942D99" w:rsidRPr="00942D99" w:rsidRDefault="00942D99" w:rsidP="00942D99">
                  <w:pPr>
                    <w:pStyle w:val="a8"/>
                    <w:autoSpaceDE w:val="0"/>
                    <w:autoSpaceDN w:val="0"/>
                    <w:adjustRightInd w:val="0"/>
                    <w:ind w:left="0"/>
                    <w:rPr>
                      <w:noProof/>
                      <w:lang w:val="uk-UA" w:eastAsia="ru-RU"/>
                    </w:rPr>
                  </w:pPr>
                  <w:r w:rsidRPr="00942D99">
                    <w:rPr>
                      <w:b/>
                      <w:bCs/>
                      <w:noProof/>
                      <w:lang w:val="uk-UA"/>
                    </w:rPr>
                    <w:t>«Бабай-Ага і козак Невидим»</w:t>
                  </w:r>
                </w:p>
              </w:tc>
              <w:tc>
                <w:tcPr>
                  <w:tcW w:w="1275"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25.02.102120.02.1021</w:t>
                  </w:r>
                </w:p>
              </w:tc>
              <w:tc>
                <w:tcPr>
                  <w:tcW w:w="1343" w:type="dxa"/>
                </w:tcPr>
                <w:p w:rsidR="00942D99" w:rsidRPr="00942D99" w:rsidRDefault="00942D99" w:rsidP="00942D99">
                  <w:pPr>
                    <w:pStyle w:val="a8"/>
                    <w:autoSpaceDE w:val="0"/>
                    <w:autoSpaceDN w:val="0"/>
                    <w:adjustRightInd w:val="0"/>
                    <w:ind w:left="0"/>
                    <w:rPr>
                      <w:noProof/>
                      <w:lang w:val="uk-UA" w:eastAsia="ru-RU"/>
                    </w:rPr>
                  </w:pPr>
                  <w:r w:rsidRPr="00942D99">
                    <w:rPr>
                      <w:noProof/>
                      <w:lang w:val="uk-UA" w:eastAsia="ru-RU"/>
                    </w:rPr>
                    <w:t>96 с.</w:t>
                  </w:r>
                </w:p>
              </w:tc>
              <w:tc>
                <w:tcPr>
                  <w:tcW w:w="1153" w:type="dxa"/>
                </w:tcPr>
                <w:p w:rsidR="00942D99" w:rsidRPr="00942D99" w:rsidRDefault="00942D99" w:rsidP="00942D99">
                  <w:pPr>
                    <w:pStyle w:val="a8"/>
                    <w:autoSpaceDE w:val="0"/>
                    <w:autoSpaceDN w:val="0"/>
                    <w:adjustRightInd w:val="0"/>
                    <w:ind w:left="0"/>
                    <w:rPr>
                      <w:noProof/>
                      <w:sz w:val="28"/>
                      <w:szCs w:val="28"/>
                      <w:lang w:val="uk-UA" w:eastAsia="ru-RU"/>
                    </w:rPr>
                  </w:pPr>
                  <w:r w:rsidRPr="00942D99">
                    <w:rPr>
                      <w:noProof/>
                      <w:sz w:val="28"/>
                      <w:szCs w:val="28"/>
                      <w:highlight w:val="cyan"/>
                      <w:lang w:val="uk-UA" w:eastAsia="ru-RU"/>
                    </w:rPr>
                    <w:sym w:font="Wingdings" w:char="F04A"/>
                  </w:r>
                  <w:r w:rsidRPr="00942D99">
                    <w:rPr>
                      <w:noProof/>
                      <w:sz w:val="28"/>
                      <w:szCs w:val="28"/>
                      <w:lang w:val="uk-UA" w:eastAsia="ru-RU"/>
                    </w:rPr>
                    <w:t xml:space="preserve"> </w:t>
                  </w:r>
                  <w:r w:rsidRPr="00942D99">
                    <w:rPr>
                      <w:noProof/>
                      <w:sz w:val="28"/>
                      <w:szCs w:val="28"/>
                      <w:lang w:val="uk-UA" w:eastAsia="ru-RU"/>
                    </w:rPr>
                    <w:sym w:font="Wingdings" w:char="F04B"/>
                  </w:r>
                  <w:r w:rsidRPr="00942D99">
                    <w:rPr>
                      <w:noProof/>
                      <w:sz w:val="28"/>
                      <w:szCs w:val="28"/>
                      <w:lang w:val="uk-UA" w:eastAsia="ru-RU"/>
                    </w:rPr>
                    <w:t xml:space="preserve"> </w:t>
                  </w:r>
                  <w:r w:rsidRPr="00942D99">
                    <w:rPr>
                      <w:noProof/>
                      <w:sz w:val="28"/>
                      <w:szCs w:val="28"/>
                      <w:lang w:val="uk-UA" w:eastAsia="ru-RU"/>
                    </w:rPr>
                    <w:sym w:font="Wingdings" w:char="F04C"/>
                  </w:r>
                  <w:r w:rsidRPr="00942D99">
                    <w:rPr>
                      <w:noProof/>
                      <w:sz w:val="28"/>
                      <w:szCs w:val="28"/>
                      <w:lang w:val="uk-UA" w:eastAsia="ru-RU"/>
                    </w:rPr>
                    <w:t xml:space="preserve"> </w:t>
                  </w:r>
                </w:p>
                <w:p w:rsidR="00942D99" w:rsidRPr="00942D99" w:rsidRDefault="00942D99" w:rsidP="00942D99">
                  <w:pPr>
                    <w:pStyle w:val="a8"/>
                    <w:autoSpaceDE w:val="0"/>
                    <w:autoSpaceDN w:val="0"/>
                    <w:adjustRightInd w:val="0"/>
                    <w:ind w:left="0"/>
                    <w:rPr>
                      <w:noProof/>
                      <w:lang w:val="uk-UA" w:eastAsia="ru-RU"/>
                    </w:rPr>
                  </w:pPr>
                </w:p>
                <w:p w:rsidR="00942D99" w:rsidRPr="00942D99" w:rsidRDefault="00942D99" w:rsidP="00942D99">
                  <w:pPr>
                    <w:pStyle w:val="a8"/>
                    <w:autoSpaceDE w:val="0"/>
                    <w:autoSpaceDN w:val="0"/>
                    <w:adjustRightInd w:val="0"/>
                    <w:ind w:left="0"/>
                    <w:rPr>
                      <w:noProof/>
                      <w:lang w:val="uk-UA" w:eastAsia="ru-RU"/>
                    </w:rPr>
                  </w:pPr>
                </w:p>
              </w:tc>
            </w:tr>
          </w:tbl>
          <w:p w:rsidR="00942D99" w:rsidRPr="00942D99" w:rsidRDefault="00942D99" w:rsidP="00942D99">
            <w:pPr>
              <w:pStyle w:val="a8"/>
              <w:autoSpaceDE w:val="0"/>
              <w:autoSpaceDN w:val="0"/>
              <w:adjustRightInd w:val="0"/>
              <w:rPr>
                <w:noProof/>
                <w:lang w:val="uk-UA" w:eastAsia="ru-RU"/>
              </w:rPr>
            </w:pPr>
          </w:p>
          <w:p w:rsidR="00942D99" w:rsidRPr="00942D99" w:rsidRDefault="00942D99" w:rsidP="00942D99">
            <w:pPr>
              <w:pStyle w:val="a8"/>
              <w:autoSpaceDE w:val="0"/>
              <w:autoSpaceDN w:val="0"/>
              <w:adjustRightInd w:val="0"/>
              <w:rPr>
                <w:noProof/>
                <w:lang w:val="uk-UA" w:eastAsia="ru-RU"/>
              </w:rPr>
            </w:pPr>
          </w:p>
          <w:p w:rsidR="00942D99" w:rsidRPr="00942D99" w:rsidRDefault="00942D99" w:rsidP="00942D99">
            <w:pPr>
              <w:pStyle w:val="a8"/>
              <w:numPr>
                <w:ilvl w:val="0"/>
                <w:numId w:val="20"/>
              </w:numPr>
              <w:autoSpaceDE w:val="0"/>
              <w:autoSpaceDN w:val="0"/>
              <w:adjustRightInd w:val="0"/>
              <w:rPr>
                <w:noProof/>
                <w:lang w:val="uk-UA" w:eastAsia="ru-RU"/>
              </w:rPr>
            </w:pPr>
            <w:r w:rsidRPr="00942D99">
              <w:rPr>
                <w:noProof/>
                <w:lang w:val="uk-UA" w:eastAsia="ru-RU"/>
              </w:rPr>
              <w:t>Показати варіанти оформлення сторінки змісту</w:t>
            </w:r>
            <w:r w:rsidR="006870D9">
              <w:rPr>
                <w:noProof/>
                <w:lang w:val="uk-UA" w:eastAsia="ru-RU"/>
              </w:rPr>
              <w:t xml:space="preserve"> (першої сторінки щоденника)</w:t>
            </w:r>
            <w:r w:rsidRPr="00942D99">
              <w:rPr>
                <w:noProof/>
                <w:lang w:val="uk-UA" w:eastAsia="ru-RU"/>
              </w:rPr>
              <w:t xml:space="preserve">. </w:t>
            </w:r>
          </w:p>
          <w:p w:rsidR="00942D99" w:rsidRPr="00942D99" w:rsidRDefault="00942D99" w:rsidP="00942D99">
            <w:pPr>
              <w:pStyle w:val="a8"/>
              <w:autoSpaceDE w:val="0"/>
              <w:autoSpaceDN w:val="0"/>
              <w:adjustRightInd w:val="0"/>
              <w:ind w:left="1080"/>
              <w:rPr>
                <w:noProof/>
                <w:lang w:val="uk-UA" w:eastAsia="ru-RU"/>
              </w:rPr>
            </w:pPr>
          </w:p>
          <w:p w:rsidR="00942D99" w:rsidRPr="00942D99" w:rsidRDefault="00942D99" w:rsidP="00942D99">
            <w:pPr>
              <w:pStyle w:val="a8"/>
              <w:numPr>
                <w:ilvl w:val="0"/>
                <w:numId w:val="20"/>
              </w:numPr>
              <w:autoSpaceDE w:val="0"/>
              <w:autoSpaceDN w:val="0"/>
              <w:adjustRightInd w:val="0"/>
              <w:rPr>
                <w:noProof/>
                <w:lang w:val="uk-UA" w:eastAsia="ru-RU"/>
              </w:rPr>
            </w:pPr>
            <w:r w:rsidRPr="00942D99">
              <w:rPr>
                <w:noProof/>
                <w:lang w:val="uk-UA" w:eastAsia="ru-RU"/>
              </w:rPr>
              <w:t>З’ясувати, яка інформація обов’язково має бути у змісті.</w:t>
            </w:r>
          </w:p>
          <w:p w:rsidR="00942D99" w:rsidRPr="00942D99" w:rsidRDefault="00942D99" w:rsidP="00942D99">
            <w:pPr>
              <w:pStyle w:val="a8"/>
              <w:autoSpaceDE w:val="0"/>
              <w:autoSpaceDN w:val="0"/>
              <w:adjustRightInd w:val="0"/>
              <w:rPr>
                <w:noProof/>
                <w:lang w:val="uk-UA" w:eastAsia="ru-RU"/>
              </w:rPr>
            </w:pPr>
          </w:p>
          <w:p w:rsidR="00942D99" w:rsidRPr="00942D99" w:rsidRDefault="00942D99" w:rsidP="00942D99">
            <w:pPr>
              <w:autoSpaceDE w:val="0"/>
              <w:autoSpaceDN w:val="0"/>
              <w:adjustRightInd w:val="0"/>
              <w:rPr>
                <w:rFonts w:cstheme="minorHAnsi"/>
                <w:b/>
                <w:noProof/>
                <w:color w:val="2E74B5" w:themeColor="accent1" w:themeShade="BF"/>
                <w:lang w:val="uk-UA"/>
              </w:rPr>
            </w:pPr>
          </w:p>
          <w:p w:rsidR="00942D99" w:rsidRPr="00942D99" w:rsidRDefault="00942D99" w:rsidP="00942D99">
            <w:pPr>
              <w:autoSpaceDE w:val="0"/>
              <w:autoSpaceDN w:val="0"/>
              <w:adjustRightInd w:val="0"/>
              <w:rPr>
                <w:rFonts w:cstheme="minorHAnsi"/>
                <w:b/>
                <w:noProof/>
                <w:color w:val="2E74B5" w:themeColor="accent1" w:themeShade="BF"/>
                <w:lang w:val="uk-UA"/>
              </w:rPr>
            </w:pPr>
          </w:p>
          <w:p w:rsidR="00942D99" w:rsidRPr="00942D99" w:rsidRDefault="00942D99" w:rsidP="00942D99">
            <w:pPr>
              <w:autoSpaceDE w:val="0"/>
              <w:autoSpaceDN w:val="0"/>
              <w:adjustRightInd w:val="0"/>
              <w:rPr>
                <w:rFonts w:cstheme="minorHAnsi"/>
                <w:b/>
                <w:noProof/>
                <w:color w:val="2E74B5" w:themeColor="accent1" w:themeShade="BF"/>
                <w:lang w:val="uk-UA"/>
              </w:rPr>
            </w:pPr>
            <w:r w:rsidRPr="00942D99">
              <w:rPr>
                <w:noProof/>
                <w:lang w:eastAsia="ru-RU"/>
              </w:rPr>
              <w:lastRenderedPageBreak/>
              <w:drawing>
                <wp:inline distT="0" distB="0" distL="0" distR="0" wp14:anchorId="16F2630F" wp14:editId="6BCEEE58">
                  <wp:extent cx="5241290" cy="2715260"/>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41290" cy="2715260"/>
                          </a:xfrm>
                          <a:prstGeom prst="rect">
                            <a:avLst/>
                          </a:prstGeom>
                        </pic:spPr>
                      </pic:pic>
                    </a:graphicData>
                  </a:graphic>
                </wp:inline>
              </w:drawing>
            </w:r>
          </w:p>
          <w:p w:rsidR="00942D99" w:rsidRPr="00942D99" w:rsidRDefault="00942D99" w:rsidP="00942D99">
            <w:pPr>
              <w:autoSpaceDE w:val="0"/>
              <w:autoSpaceDN w:val="0"/>
              <w:adjustRightInd w:val="0"/>
              <w:rPr>
                <w:rFonts w:cstheme="minorHAnsi"/>
                <w:b/>
                <w:noProof/>
                <w:color w:val="2E74B5" w:themeColor="accent1" w:themeShade="BF"/>
                <w:lang w:val="uk-UA"/>
              </w:rPr>
            </w:pPr>
          </w:p>
          <w:p w:rsidR="00942D99" w:rsidRPr="00942D99" w:rsidRDefault="00942D99" w:rsidP="00942D99">
            <w:pPr>
              <w:autoSpaceDE w:val="0"/>
              <w:autoSpaceDN w:val="0"/>
              <w:adjustRightInd w:val="0"/>
              <w:rPr>
                <w:rFonts w:cstheme="minorHAnsi"/>
                <w:b/>
                <w:noProof/>
                <w:color w:val="2E74B5" w:themeColor="accent1" w:themeShade="BF"/>
                <w:lang w:val="uk-UA"/>
              </w:rPr>
            </w:pPr>
          </w:p>
          <w:p w:rsidR="00942D99" w:rsidRPr="00942D99" w:rsidRDefault="00942D99" w:rsidP="00942D99">
            <w:pPr>
              <w:autoSpaceDE w:val="0"/>
              <w:autoSpaceDN w:val="0"/>
              <w:adjustRightInd w:val="0"/>
              <w:rPr>
                <w:rFonts w:cstheme="minorHAnsi"/>
                <w:b/>
                <w:noProof/>
                <w:color w:val="2E74B5" w:themeColor="accent1" w:themeShade="BF"/>
                <w:lang w:val="uk-UA"/>
              </w:rPr>
            </w:pPr>
          </w:p>
        </w:tc>
      </w:tr>
      <w:tr w:rsidR="00BA6388" w:rsidRPr="00942D99" w:rsidTr="00174A1F">
        <w:tc>
          <w:tcPr>
            <w:tcW w:w="1101" w:type="dxa"/>
          </w:tcPr>
          <w:p w:rsidR="00BA6388" w:rsidRPr="00942D99" w:rsidRDefault="00BA6388" w:rsidP="00BA6388">
            <w:pPr>
              <w:rPr>
                <w:rFonts w:cstheme="minorHAnsi"/>
                <w:b/>
                <w:noProof/>
                <w:lang w:val="uk-UA"/>
              </w:rPr>
            </w:pPr>
            <w:r w:rsidRPr="00942D99">
              <w:rPr>
                <w:rFonts w:cstheme="minorHAnsi"/>
                <w:b/>
                <w:noProof/>
                <w:lang w:val="uk-UA"/>
              </w:rPr>
              <w:lastRenderedPageBreak/>
              <w:t>4</w:t>
            </w:r>
          </w:p>
          <w:p w:rsidR="00BA6388" w:rsidRPr="00942D99" w:rsidRDefault="00BA6388" w:rsidP="00BA6388">
            <w:pPr>
              <w:rPr>
                <w:rFonts w:cstheme="minorHAnsi"/>
                <w:noProof/>
                <w:lang w:val="uk-UA"/>
              </w:rPr>
            </w:pPr>
            <w:r w:rsidRPr="00942D99">
              <w:rPr>
                <w:rFonts w:cstheme="minorHAnsi"/>
                <w:noProof/>
                <w:lang w:val="uk-UA"/>
              </w:rPr>
              <w:t xml:space="preserve">• </w:t>
            </w:r>
          </w:p>
          <w:p w:rsidR="00BA6388" w:rsidRPr="00942D99" w:rsidRDefault="00BA6388" w:rsidP="00466C25">
            <w:pPr>
              <w:rPr>
                <w:rFonts w:cstheme="minorHAnsi"/>
                <w:b/>
                <w:noProof/>
                <w:lang w:val="uk-UA"/>
              </w:rPr>
            </w:pPr>
          </w:p>
        </w:tc>
        <w:tc>
          <w:tcPr>
            <w:tcW w:w="8470" w:type="dxa"/>
          </w:tcPr>
          <w:p w:rsidR="00BA6388" w:rsidRPr="00942D99" w:rsidRDefault="00BA6388" w:rsidP="00BA6388">
            <w:pPr>
              <w:rPr>
                <w:rFonts w:cstheme="minorHAnsi"/>
                <w:b/>
                <w:noProof/>
                <w:color w:val="2E74B5" w:themeColor="accent1" w:themeShade="BF"/>
                <w:lang w:val="uk-UA"/>
              </w:rPr>
            </w:pPr>
            <w:r w:rsidRPr="00942D99">
              <w:rPr>
                <w:rFonts w:cstheme="minorHAnsi"/>
                <w:b/>
                <w:noProof/>
                <w:color w:val="2E74B5" w:themeColor="accent1" w:themeShade="BF"/>
                <w:lang w:val="uk-UA"/>
              </w:rPr>
              <w:t>Створення змісту і одн</w:t>
            </w:r>
            <w:r w:rsidR="00813CFF" w:rsidRPr="00942D99">
              <w:rPr>
                <w:rFonts w:cstheme="minorHAnsi"/>
                <w:b/>
                <w:noProof/>
                <w:color w:val="2E74B5" w:themeColor="accent1" w:themeShade="BF"/>
                <w:lang w:val="uk-UA"/>
              </w:rPr>
              <w:t>іє</w:t>
            </w:r>
            <w:r w:rsidRPr="00942D99">
              <w:rPr>
                <w:rFonts w:cstheme="minorHAnsi"/>
                <w:b/>
                <w:noProof/>
                <w:color w:val="2E74B5" w:themeColor="accent1" w:themeShade="BF"/>
                <w:lang w:val="uk-UA"/>
              </w:rPr>
              <w:t>ї сторінки читацького щоденника</w:t>
            </w:r>
          </w:p>
          <w:p w:rsidR="00BA6388" w:rsidRPr="00942D99" w:rsidRDefault="00BA6388" w:rsidP="00BA6388">
            <w:pPr>
              <w:rPr>
                <w:rFonts w:cstheme="minorHAnsi"/>
                <w:b/>
                <w:noProof/>
                <w:color w:val="2E74B5" w:themeColor="accent1" w:themeShade="BF"/>
                <w:lang w:val="uk-UA"/>
              </w:rPr>
            </w:pPr>
          </w:p>
          <w:p w:rsidR="00BA6388" w:rsidRPr="00942D99" w:rsidRDefault="00BA6388" w:rsidP="00BA6388">
            <w:pPr>
              <w:pStyle w:val="a8"/>
              <w:numPr>
                <w:ilvl w:val="0"/>
                <w:numId w:val="19"/>
              </w:numPr>
              <w:rPr>
                <w:rFonts w:cstheme="minorHAnsi"/>
                <w:b/>
                <w:noProof/>
                <w:lang w:val="uk-UA"/>
              </w:rPr>
            </w:pPr>
            <w:r w:rsidRPr="00942D99">
              <w:rPr>
                <w:rFonts w:cstheme="minorHAnsi"/>
                <w:b/>
                <w:noProof/>
                <w:lang w:val="uk-UA"/>
              </w:rPr>
              <w:t>Завдання 2 підручника.</w:t>
            </w:r>
          </w:p>
          <w:p w:rsidR="00813CFF" w:rsidRPr="00942D99" w:rsidRDefault="00BA6388" w:rsidP="00BA6388">
            <w:pPr>
              <w:pStyle w:val="a8"/>
              <w:rPr>
                <w:rFonts w:cstheme="minorHAnsi"/>
                <w:noProof/>
                <w:lang w:val="uk-UA"/>
              </w:rPr>
            </w:pPr>
            <w:r w:rsidRPr="00942D99">
              <w:rPr>
                <w:rFonts w:cstheme="minorHAnsi"/>
                <w:noProof/>
                <w:lang w:val="uk-UA"/>
              </w:rPr>
              <w:t xml:space="preserve">Діти за </w:t>
            </w:r>
            <w:r w:rsidR="00813CFF" w:rsidRPr="00942D99">
              <w:rPr>
                <w:rFonts w:cstheme="minorHAnsi"/>
                <w:noProof/>
                <w:lang w:val="uk-UA"/>
              </w:rPr>
              <w:t xml:space="preserve">одним зі </w:t>
            </w:r>
            <w:r w:rsidRPr="00942D99">
              <w:rPr>
                <w:rFonts w:cstheme="minorHAnsi"/>
                <w:noProof/>
                <w:lang w:val="uk-UA"/>
              </w:rPr>
              <w:t>зразк</w:t>
            </w:r>
            <w:r w:rsidR="00813CFF" w:rsidRPr="00942D99">
              <w:rPr>
                <w:rFonts w:cstheme="minorHAnsi"/>
                <w:noProof/>
                <w:lang w:val="uk-UA"/>
              </w:rPr>
              <w:t>ів</w:t>
            </w:r>
            <w:r w:rsidRPr="00942D99">
              <w:rPr>
                <w:rFonts w:cstheme="minorHAnsi"/>
                <w:noProof/>
                <w:lang w:val="uk-UA"/>
              </w:rPr>
              <w:t xml:space="preserve"> у презентації розграфлюють сторінку змісту читацького щоденника</w:t>
            </w:r>
            <w:r w:rsidR="006870D9">
              <w:rPr>
                <w:rFonts w:cstheme="minorHAnsi"/>
                <w:noProof/>
                <w:lang w:val="uk-UA"/>
              </w:rPr>
              <w:t xml:space="preserve"> (чи просто записують без розграфлення)</w:t>
            </w:r>
            <w:r w:rsidRPr="00942D99">
              <w:rPr>
                <w:rFonts w:cstheme="minorHAnsi"/>
                <w:noProof/>
                <w:lang w:val="uk-UA"/>
              </w:rPr>
              <w:t xml:space="preserve">, заповнюють перший рядок  та створюють сторінку, присвячену одній книжці. </w:t>
            </w:r>
          </w:p>
          <w:p w:rsidR="00BA6388" w:rsidRPr="00942D99" w:rsidRDefault="00BA6388" w:rsidP="00BA6388">
            <w:pPr>
              <w:pStyle w:val="a8"/>
              <w:rPr>
                <w:rFonts w:cstheme="minorHAnsi"/>
                <w:noProof/>
                <w:lang w:val="uk-UA"/>
              </w:rPr>
            </w:pPr>
            <w:r w:rsidRPr="00942D99">
              <w:rPr>
                <w:rFonts w:cstheme="minorHAnsi"/>
                <w:noProof/>
                <w:lang w:val="uk-UA"/>
              </w:rPr>
              <w:t xml:space="preserve">Можна скористатися рекомендаціями щодо видів робіт у підручнику, а можна  </w:t>
            </w:r>
            <w:r w:rsidR="00FF34B5" w:rsidRPr="00942D99">
              <w:rPr>
                <w:rFonts w:cstheme="minorHAnsi"/>
                <w:noProof/>
                <w:lang w:val="uk-UA"/>
              </w:rPr>
              <w:t>запропонувати свої ідеї.</w:t>
            </w:r>
          </w:p>
          <w:p w:rsidR="00BA6388" w:rsidRPr="00942D99" w:rsidRDefault="00BA6388" w:rsidP="00676283">
            <w:pPr>
              <w:rPr>
                <w:rFonts w:cstheme="minorHAnsi"/>
                <w:b/>
                <w:noProof/>
                <w:color w:val="2E74B5" w:themeColor="accent1" w:themeShade="BF"/>
                <w:lang w:val="uk-UA"/>
              </w:rPr>
            </w:pPr>
          </w:p>
        </w:tc>
      </w:tr>
      <w:tr w:rsidR="00000415" w:rsidRPr="00942D99" w:rsidTr="00174A1F">
        <w:tc>
          <w:tcPr>
            <w:tcW w:w="1101" w:type="dxa"/>
          </w:tcPr>
          <w:p w:rsidR="00000415" w:rsidRPr="00942D99" w:rsidRDefault="003C072C" w:rsidP="00B35783">
            <w:pPr>
              <w:rPr>
                <w:rFonts w:cstheme="minorHAnsi"/>
                <w:b/>
                <w:noProof/>
                <w:lang w:val="uk-UA"/>
              </w:rPr>
            </w:pPr>
            <w:r w:rsidRPr="00942D99">
              <w:rPr>
                <w:rFonts w:cstheme="minorHAnsi"/>
                <w:b/>
                <w:noProof/>
                <w:lang w:val="uk-UA"/>
              </w:rPr>
              <w:t>5</w:t>
            </w:r>
          </w:p>
        </w:tc>
        <w:tc>
          <w:tcPr>
            <w:tcW w:w="8470" w:type="dxa"/>
          </w:tcPr>
          <w:p w:rsidR="00000415" w:rsidRPr="00942D99" w:rsidRDefault="00000415" w:rsidP="00000415">
            <w:pPr>
              <w:rPr>
                <w:rFonts w:cstheme="minorHAnsi"/>
                <w:b/>
                <w:noProof/>
                <w:color w:val="2E74B5" w:themeColor="accent1" w:themeShade="BF"/>
                <w:lang w:val="uk-UA"/>
              </w:rPr>
            </w:pPr>
            <w:r w:rsidRPr="00942D99">
              <w:rPr>
                <w:rFonts w:cstheme="minorHAnsi"/>
                <w:b/>
                <w:noProof/>
                <w:color w:val="2E74B5" w:themeColor="accent1" w:themeShade="BF"/>
                <w:lang w:val="uk-UA"/>
              </w:rPr>
              <w:t>Домашнє завдання</w:t>
            </w:r>
          </w:p>
          <w:p w:rsidR="00C237F2" w:rsidRPr="00942D99" w:rsidRDefault="00C237F2" w:rsidP="00000415">
            <w:pPr>
              <w:rPr>
                <w:rFonts w:cstheme="minorHAnsi"/>
                <w:noProof/>
                <w:lang w:val="uk-UA"/>
              </w:rPr>
            </w:pPr>
          </w:p>
          <w:p w:rsidR="00F83CCF" w:rsidRPr="00942D99" w:rsidRDefault="00FF34B5" w:rsidP="0057365B">
            <w:pPr>
              <w:rPr>
                <w:noProof/>
                <w:lang w:val="uk-UA"/>
              </w:rPr>
            </w:pPr>
            <w:r w:rsidRPr="00942D99">
              <w:rPr>
                <w:noProof/>
                <w:lang w:val="uk-UA"/>
              </w:rPr>
              <w:t>Вести читацький щоденник (періодично влаштовувати дні, коли діти приноситимуть щоденники до школи та розповідатимуть про прочитані книжки).</w:t>
            </w:r>
          </w:p>
          <w:p w:rsidR="00F83CCF" w:rsidRPr="00942D99" w:rsidRDefault="00F83CCF" w:rsidP="0057365B">
            <w:pPr>
              <w:rPr>
                <w:b/>
                <w:noProof/>
                <w:lang w:val="uk-UA"/>
              </w:rPr>
            </w:pPr>
          </w:p>
          <w:p w:rsidR="008B41E9" w:rsidRPr="00942D99" w:rsidRDefault="008B41E9" w:rsidP="0020590B">
            <w:pPr>
              <w:rPr>
                <w:rFonts w:cstheme="minorHAnsi"/>
                <w:b/>
                <w:noProof/>
                <w:color w:val="2E74B5" w:themeColor="accent1" w:themeShade="BF"/>
                <w:lang w:val="uk-UA"/>
              </w:rPr>
            </w:pPr>
          </w:p>
        </w:tc>
      </w:tr>
      <w:tr w:rsidR="00D44ED9" w:rsidRPr="00942D99" w:rsidTr="00174A1F">
        <w:tc>
          <w:tcPr>
            <w:tcW w:w="1101" w:type="dxa"/>
          </w:tcPr>
          <w:p w:rsidR="00D44ED9" w:rsidRPr="00942D99" w:rsidRDefault="003C072C" w:rsidP="00B35783">
            <w:pPr>
              <w:rPr>
                <w:rFonts w:cstheme="minorHAnsi"/>
                <w:b/>
                <w:noProof/>
                <w:lang w:val="uk-UA"/>
              </w:rPr>
            </w:pPr>
            <w:r w:rsidRPr="00942D99">
              <w:rPr>
                <w:rFonts w:cstheme="minorHAnsi"/>
                <w:b/>
                <w:noProof/>
                <w:lang w:val="uk-UA"/>
              </w:rPr>
              <w:t>6</w:t>
            </w:r>
          </w:p>
          <w:p w:rsidR="00000415" w:rsidRPr="00942D99" w:rsidRDefault="00000415" w:rsidP="00B35783">
            <w:pPr>
              <w:rPr>
                <w:rFonts w:cstheme="minorHAnsi"/>
                <w:b/>
                <w:noProof/>
                <w:lang w:val="uk-UA"/>
              </w:rPr>
            </w:pPr>
            <w:r w:rsidRPr="00942D99">
              <w:rPr>
                <w:rFonts w:cstheme="minorHAnsi"/>
                <w:noProof/>
                <w:lang w:val="uk-UA"/>
              </w:rPr>
              <w:t>• • •</w:t>
            </w:r>
          </w:p>
        </w:tc>
        <w:tc>
          <w:tcPr>
            <w:tcW w:w="8470" w:type="dxa"/>
          </w:tcPr>
          <w:p w:rsidR="00D44ED9" w:rsidRPr="00942D99" w:rsidRDefault="00D44ED9" w:rsidP="00D44ED9">
            <w:pPr>
              <w:rPr>
                <w:rFonts w:cstheme="minorHAnsi"/>
                <w:b/>
                <w:noProof/>
                <w:color w:val="2E74B5" w:themeColor="accent1" w:themeShade="BF"/>
                <w:lang w:val="uk-UA"/>
              </w:rPr>
            </w:pPr>
            <w:r w:rsidRPr="00942D99">
              <w:rPr>
                <w:rFonts w:cstheme="minorHAnsi"/>
                <w:b/>
                <w:noProof/>
                <w:color w:val="2E74B5" w:themeColor="accent1" w:themeShade="BF"/>
                <w:lang w:val="uk-UA"/>
              </w:rPr>
              <w:t>Підсумок уроку</w:t>
            </w:r>
          </w:p>
          <w:p w:rsidR="00D44ED9" w:rsidRPr="00942D99" w:rsidRDefault="00D44ED9" w:rsidP="007E091A">
            <w:pPr>
              <w:rPr>
                <w:rFonts w:cstheme="minorHAnsi"/>
                <w:b/>
                <w:noProof/>
                <w:lang w:val="uk-UA"/>
              </w:rPr>
            </w:pPr>
            <w:r w:rsidRPr="00942D99">
              <w:rPr>
                <w:rFonts w:cstheme="minorHAnsi"/>
                <w:noProof/>
                <w:lang w:val="uk-UA"/>
              </w:rPr>
              <w:t xml:space="preserve">Учитель показує учням останній кадр презентації, </w:t>
            </w:r>
            <w:r w:rsidR="007E091A" w:rsidRPr="00942D99">
              <w:rPr>
                <w:rFonts w:cstheme="minorHAnsi"/>
                <w:noProof/>
                <w:lang w:val="uk-UA"/>
              </w:rPr>
              <w:t xml:space="preserve">де </w:t>
            </w:r>
            <w:r w:rsidRPr="00942D99">
              <w:rPr>
                <w:rFonts w:cstheme="minorHAnsi"/>
                <w:noProof/>
                <w:lang w:val="uk-UA"/>
              </w:rPr>
              <w:t>записано критерії, за якими кожен учень перевіряє результати своєї роботи на уроці.</w:t>
            </w:r>
          </w:p>
        </w:tc>
      </w:tr>
    </w:tbl>
    <w:p w:rsidR="00567939" w:rsidRPr="00942D99" w:rsidRDefault="00567939" w:rsidP="00480598">
      <w:pPr>
        <w:spacing w:after="0" w:line="240" w:lineRule="auto"/>
        <w:rPr>
          <w:rFonts w:cstheme="minorHAnsi"/>
          <w:noProof/>
          <w:sz w:val="20"/>
          <w:szCs w:val="20"/>
          <w:lang w:val="uk-UA"/>
        </w:rPr>
      </w:pPr>
      <w:r w:rsidRPr="00942D99">
        <w:rPr>
          <w:rFonts w:cstheme="minorHAnsi"/>
          <w:noProof/>
          <w:sz w:val="20"/>
          <w:szCs w:val="20"/>
          <w:vertAlign w:val="superscript"/>
          <w:lang w:val="uk-UA"/>
        </w:rPr>
        <w:t>2</w:t>
      </w:r>
      <w:r w:rsidRPr="00942D99">
        <w:rPr>
          <w:rFonts w:cstheme="minorHAnsi"/>
          <w:noProof/>
          <w:sz w:val="20"/>
          <w:szCs w:val="20"/>
          <w:lang w:val="uk-UA"/>
        </w:rPr>
        <w:t>• самостійна робота</w:t>
      </w:r>
    </w:p>
    <w:p w:rsidR="00567939" w:rsidRPr="00942D99" w:rsidRDefault="00567939" w:rsidP="00480598">
      <w:pPr>
        <w:spacing w:after="0" w:line="240" w:lineRule="auto"/>
        <w:rPr>
          <w:rFonts w:cstheme="minorHAnsi"/>
          <w:noProof/>
          <w:sz w:val="20"/>
          <w:szCs w:val="20"/>
          <w:lang w:val="uk-UA"/>
        </w:rPr>
      </w:pPr>
      <w:r w:rsidRPr="00942D99">
        <w:rPr>
          <w:rFonts w:cstheme="minorHAnsi"/>
          <w:noProof/>
          <w:sz w:val="20"/>
          <w:szCs w:val="20"/>
          <w:lang w:val="uk-UA"/>
        </w:rPr>
        <w:t>• • робота в парах</w:t>
      </w:r>
    </w:p>
    <w:p w:rsidR="002F2419" w:rsidRPr="00942D99" w:rsidRDefault="00567939" w:rsidP="009B3CAB">
      <w:pPr>
        <w:spacing w:after="0" w:line="240" w:lineRule="auto"/>
        <w:rPr>
          <w:rFonts w:cstheme="minorHAnsi"/>
          <w:noProof/>
          <w:lang w:val="uk-UA"/>
        </w:rPr>
      </w:pPr>
      <w:r w:rsidRPr="00942D99">
        <w:rPr>
          <w:rFonts w:cstheme="minorHAnsi"/>
          <w:noProof/>
          <w:sz w:val="20"/>
          <w:szCs w:val="20"/>
          <w:lang w:val="uk-UA"/>
        </w:rPr>
        <w:t>• • • колективна робота</w:t>
      </w:r>
      <w:r w:rsidR="003C2671" w:rsidRPr="00942D99">
        <w:rPr>
          <w:rFonts w:cstheme="minorHAnsi"/>
          <w:noProof/>
          <w:lang w:val="uk-UA"/>
        </w:rPr>
        <w:tab/>
      </w:r>
    </w:p>
    <w:sectPr w:rsidR="002F2419" w:rsidRPr="00942D99" w:rsidSect="00681AAA">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381" w:rsidRDefault="004C0381" w:rsidP="003C2671">
      <w:pPr>
        <w:spacing w:after="0" w:line="240" w:lineRule="auto"/>
      </w:pPr>
      <w:r>
        <w:separator/>
      </w:r>
    </w:p>
  </w:endnote>
  <w:endnote w:type="continuationSeparator" w:id="0">
    <w:p w:rsidR="004C0381" w:rsidRDefault="004C0381" w:rsidP="003C2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5373"/>
      <w:gridCol w:w="4212"/>
    </w:tblGrid>
    <w:tr w:rsidR="003C2671" w:rsidTr="003C2671">
      <w:tc>
        <w:tcPr>
          <w:tcW w:w="2803" w:type="pct"/>
          <w:shd w:val="clear" w:color="auto" w:fill="5B9BD5" w:themeFill="accent1"/>
          <w:vAlign w:val="center"/>
        </w:tcPr>
        <w:p w:rsidR="003C2671" w:rsidRDefault="004C0381" w:rsidP="00111855">
          <w:pPr>
            <w:pStyle w:val="a5"/>
            <w:tabs>
              <w:tab w:val="clear" w:pos="4677"/>
              <w:tab w:val="clear" w:pos="9355"/>
            </w:tabs>
            <w:spacing w:before="80" w:after="80"/>
            <w:jc w:val="both"/>
            <w:rPr>
              <w:caps/>
              <w:color w:val="FFFFFF" w:themeColor="background1"/>
              <w:sz w:val="18"/>
              <w:szCs w:val="18"/>
            </w:rPr>
          </w:pPr>
          <w:sdt>
            <w:sdtPr>
              <w:rPr>
                <w:caps/>
                <w:color w:val="FFFFFF" w:themeColor="background1"/>
                <w:sz w:val="18"/>
                <w:szCs w:val="18"/>
              </w:rPr>
              <w:alias w:val="Название"/>
              <w:tag w:val=""/>
              <w:id w:val="-578829839"/>
              <w:placeholder>
                <w:docPart w:val="C06226E395474CAA979F862F1060F6FB"/>
              </w:placeholder>
              <w:dataBinding w:prefixMappings="xmlns:ns0='http://purl.org/dc/elements/1.1/' xmlns:ns1='http://schemas.openxmlformats.org/package/2006/metadata/core-properties' " w:xpath="/ns1:coreProperties[1]/ns0:title[1]" w:storeItemID="{6C3C8BC8-F283-45AE-878A-BAB7291924A1}"/>
              <w:text/>
            </w:sdtPr>
            <w:sdtEndPr/>
            <w:sdtContent>
              <w:r w:rsidR="003C2671">
                <w:rPr>
                  <w:caps/>
                  <w:color w:val="FFFFFF" w:themeColor="background1"/>
                  <w:sz w:val="18"/>
                  <w:szCs w:val="18"/>
                  <w:lang w:val="en-US"/>
                </w:rPr>
                <w:t xml:space="preserve">© </w:t>
              </w:r>
              <w:r w:rsidR="003C2671">
                <w:rPr>
                  <w:caps/>
                  <w:color w:val="FFFFFF" w:themeColor="background1"/>
                  <w:sz w:val="18"/>
                  <w:szCs w:val="18"/>
                  <w:lang w:val="uk-UA"/>
                </w:rPr>
                <w:t>О. Л. Іщенко, Українська мова</w:t>
              </w:r>
              <w:r w:rsidR="003C2671">
                <w:rPr>
                  <w:caps/>
                  <w:color w:val="FFFFFF" w:themeColor="background1"/>
                  <w:sz w:val="18"/>
                  <w:szCs w:val="18"/>
                  <w:lang w:val="en-US"/>
                </w:rPr>
                <w:t xml:space="preserve"> </w:t>
              </w:r>
              <w:r w:rsidR="00A96914">
                <w:rPr>
                  <w:caps/>
                  <w:color w:val="FFFFFF" w:themeColor="background1"/>
                  <w:sz w:val="18"/>
                  <w:szCs w:val="18"/>
                  <w:lang w:val="uk-UA"/>
                </w:rPr>
                <w:t>та читання. 3</w:t>
              </w:r>
              <w:r w:rsidR="003C2671">
                <w:rPr>
                  <w:caps/>
                  <w:color w:val="FFFFFF" w:themeColor="background1"/>
                  <w:sz w:val="18"/>
                  <w:szCs w:val="18"/>
                  <w:lang w:val="uk-UA"/>
                </w:rPr>
                <w:t xml:space="preserve"> клас. плани уроків</w:t>
              </w:r>
            </w:sdtContent>
          </w:sdt>
        </w:p>
      </w:tc>
      <w:tc>
        <w:tcPr>
          <w:tcW w:w="2197" w:type="pct"/>
          <w:shd w:val="clear" w:color="auto" w:fill="5B9BD5" w:themeFill="accent1"/>
          <w:vAlign w:val="center"/>
        </w:tcPr>
        <w:sdt>
          <w:sdtPr>
            <w:rPr>
              <w:caps/>
              <w:color w:val="FFFFFF" w:themeColor="background1"/>
              <w:sz w:val="18"/>
              <w:szCs w:val="18"/>
            </w:rPr>
            <w:alias w:val="Автор"/>
            <w:tag w:val=""/>
            <w:id w:val="-1822267932"/>
            <w:placeholder>
              <w:docPart w:val="5F2B705766004669A4CBE7D7375E890C"/>
            </w:placeholder>
            <w:dataBinding w:prefixMappings="xmlns:ns0='http://purl.org/dc/elements/1.1/' xmlns:ns1='http://schemas.openxmlformats.org/package/2006/metadata/core-properties' " w:xpath="/ns1:coreProperties[1]/ns0:creator[1]" w:storeItemID="{6C3C8BC8-F283-45AE-878A-BAB7291924A1}"/>
            <w:text/>
          </w:sdtPr>
          <w:sdtEndPr/>
          <w:sdtContent>
            <w:p w:rsidR="003C2671" w:rsidRDefault="003C2671" w:rsidP="003C2671">
              <w:pPr>
                <w:pStyle w:val="a5"/>
                <w:tabs>
                  <w:tab w:val="clear" w:pos="4677"/>
                  <w:tab w:val="clear" w:pos="9355"/>
                </w:tabs>
                <w:spacing w:before="80" w:after="80"/>
                <w:jc w:val="right"/>
                <w:rPr>
                  <w:caps/>
                  <w:color w:val="FFFFFF" w:themeColor="background1"/>
                  <w:sz w:val="18"/>
                  <w:szCs w:val="18"/>
                </w:rPr>
              </w:pPr>
              <w:r>
                <w:rPr>
                  <w:caps/>
                  <w:color w:val="FFFFFF" w:themeColor="background1"/>
                  <w:sz w:val="18"/>
                  <w:szCs w:val="18"/>
                  <w:lang w:val="uk-UA"/>
                </w:rPr>
                <w:t xml:space="preserve">Видавництво «Літера» </w:t>
              </w:r>
              <w:r>
                <w:rPr>
                  <w:color w:val="FFFFFF" w:themeColor="background1"/>
                  <w:sz w:val="18"/>
                  <w:szCs w:val="18"/>
                  <w:lang w:val="en-US"/>
                </w:rPr>
                <w:t>e-litera.com.ua</w:t>
              </w:r>
            </w:p>
          </w:sdtContent>
        </w:sdt>
      </w:tc>
    </w:tr>
  </w:tbl>
  <w:p w:rsidR="003C2671" w:rsidRDefault="003C267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381" w:rsidRDefault="004C0381" w:rsidP="003C2671">
      <w:pPr>
        <w:spacing w:after="0" w:line="240" w:lineRule="auto"/>
      </w:pPr>
      <w:r>
        <w:separator/>
      </w:r>
    </w:p>
  </w:footnote>
  <w:footnote w:type="continuationSeparator" w:id="0">
    <w:p w:rsidR="004C0381" w:rsidRDefault="004C0381" w:rsidP="003C2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BB0"/>
    <w:multiLevelType w:val="hybridMultilevel"/>
    <w:tmpl w:val="2904D4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1069B6"/>
    <w:multiLevelType w:val="hybridMultilevel"/>
    <w:tmpl w:val="7FBA707C"/>
    <w:lvl w:ilvl="0" w:tplc="B2CCDC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5111F5"/>
    <w:multiLevelType w:val="hybridMultilevel"/>
    <w:tmpl w:val="443880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F1227"/>
    <w:multiLevelType w:val="hybridMultilevel"/>
    <w:tmpl w:val="E24C1992"/>
    <w:lvl w:ilvl="0" w:tplc="9604C4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AFC5EE5"/>
    <w:multiLevelType w:val="hybridMultilevel"/>
    <w:tmpl w:val="69625A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1405CD0"/>
    <w:multiLevelType w:val="hybridMultilevel"/>
    <w:tmpl w:val="110C5E10"/>
    <w:lvl w:ilvl="0" w:tplc="0422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CC07DD"/>
    <w:multiLevelType w:val="hybridMultilevel"/>
    <w:tmpl w:val="A964E920"/>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7C2BCF"/>
    <w:multiLevelType w:val="hybridMultilevel"/>
    <w:tmpl w:val="13ACE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AD5FD8"/>
    <w:multiLevelType w:val="hybridMultilevel"/>
    <w:tmpl w:val="4B72A61C"/>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A822A1"/>
    <w:multiLevelType w:val="hybridMultilevel"/>
    <w:tmpl w:val="69FC6D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3C427F7"/>
    <w:multiLevelType w:val="hybridMultilevel"/>
    <w:tmpl w:val="736A30F0"/>
    <w:lvl w:ilvl="0" w:tplc="B04001BA">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8B6553"/>
    <w:multiLevelType w:val="hybridMultilevel"/>
    <w:tmpl w:val="E6388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2A173D"/>
    <w:multiLevelType w:val="hybridMultilevel"/>
    <w:tmpl w:val="50065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9718D"/>
    <w:multiLevelType w:val="hybridMultilevel"/>
    <w:tmpl w:val="E704160E"/>
    <w:lvl w:ilvl="0" w:tplc="8B2819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31360BD"/>
    <w:multiLevelType w:val="hybridMultilevel"/>
    <w:tmpl w:val="63FC4B2C"/>
    <w:lvl w:ilvl="0" w:tplc="657CA1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33019AF"/>
    <w:multiLevelType w:val="hybridMultilevel"/>
    <w:tmpl w:val="1DAEF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411113"/>
    <w:multiLevelType w:val="hybridMultilevel"/>
    <w:tmpl w:val="7604E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6B1086"/>
    <w:multiLevelType w:val="hybridMultilevel"/>
    <w:tmpl w:val="13ACE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596052"/>
    <w:multiLevelType w:val="hybridMultilevel"/>
    <w:tmpl w:val="1DF256A4"/>
    <w:lvl w:ilvl="0" w:tplc="93E2E9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EC6A1C"/>
    <w:multiLevelType w:val="hybridMultilevel"/>
    <w:tmpl w:val="F16AEF6A"/>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7ED0DC3"/>
    <w:multiLevelType w:val="hybridMultilevel"/>
    <w:tmpl w:val="555066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1"/>
  </w:num>
  <w:num w:numId="4">
    <w:abstractNumId w:val="2"/>
  </w:num>
  <w:num w:numId="5">
    <w:abstractNumId w:val="1"/>
  </w:num>
  <w:num w:numId="6">
    <w:abstractNumId w:val="20"/>
  </w:num>
  <w:num w:numId="7">
    <w:abstractNumId w:val="16"/>
  </w:num>
  <w:num w:numId="8">
    <w:abstractNumId w:val="15"/>
  </w:num>
  <w:num w:numId="9">
    <w:abstractNumId w:val="0"/>
  </w:num>
  <w:num w:numId="10">
    <w:abstractNumId w:val="9"/>
  </w:num>
  <w:num w:numId="11">
    <w:abstractNumId w:val="18"/>
  </w:num>
  <w:num w:numId="12">
    <w:abstractNumId w:val="12"/>
  </w:num>
  <w:num w:numId="13">
    <w:abstractNumId w:val="14"/>
  </w:num>
  <w:num w:numId="14">
    <w:abstractNumId w:val="4"/>
  </w:num>
  <w:num w:numId="15">
    <w:abstractNumId w:val="6"/>
  </w:num>
  <w:num w:numId="16">
    <w:abstractNumId w:val="10"/>
  </w:num>
  <w:num w:numId="17">
    <w:abstractNumId w:val="5"/>
  </w:num>
  <w:num w:numId="18">
    <w:abstractNumId w:val="3"/>
  </w:num>
  <w:num w:numId="19">
    <w:abstractNumId w:val="7"/>
  </w:num>
  <w:num w:numId="20">
    <w:abstractNumId w:val="13"/>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539C"/>
    <w:rsid w:val="00000415"/>
    <w:rsid w:val="00002E14"/>
    <w:rsid w:val="00020A8D"/>
    <w:rsid w:val="000508ED"/>
    <w:rsid w:val="00054726"/>
    <w:rsid w:val="0007540C"/>
    <w:rsid w:val="0009579E"/>
    <w:rsid w:val="000B03B5"/>
    <w:rsid w:val="000C4B59"/>
    <w:rsid w:val="000D2E74"/>
    <w:rsid w:val="000F0069"/>
    <w:rsid w:val="000F63DE"/>
    <w:rsid w:val="000F762A"/>
    <w:rsid w:val="001018D4"/>
    <w:rsid w:val="00111855"/>
    <w:rsid w:val="001235C2"/>
    <w:rsid w:val="00134B83"/>
    <w:rsid w:val="00143201"/>
    <w:rsid w:val="0015730E"/>
    <w:rsid w:val="0016704D"/>
    <w:rsid w:val="0017471F"/>
    <w:rsid w:val="00174A1F"/>
    <w:rsid w:val="00182EF2"/>
    <w:rsid w:val="001852B4"/>
    <w:rsid w:val="00193BF6"/>
    <w:rsid w:val="001B396B"/>
    <w:rsid w:val="001B5370"/>
    <w:rsid w:val="001D127D"/>
    <w:rsid w:val="001F097A"/>
    <w:rsid w:val="001F1166"/>
    <w:rsid w:val="0020590B"/>
    <w:rsid w:val="00207C73"/>
    <w:rsid w:val="00212937"/>
    <w:rsid w:val="00242593"/>
    <w:rsid w:val="00250C43"/>
    <w:rsid w:val="00254283"/>
    <w:rsid w:val="00261605"/>
    <w:rsid w:val="002664E9"/>
    <w:rsid w:val="002676F7"/>
    <w:rsid w:val="0027187F"/>
    <w:rsid w:val="00280148"/>
    <w:rsid w:val="002B3927"/>
    <w:rsid w:val="002B539C"/>
    <w:rsid w:val="002C07EB"/>
    <w:rsid w:val="002D48B9"/>
    <w:rsid w:val="002E376C"/>
    <w:rsid w:val="002E5A3C"/>
    <w:rsid w:val="002E617A"/>
    <w:rsid w:val="002F2419"/>
    <w:rsid w:val="003051EF"/>
    <w:rsid w:val="003120DB"/>
    <w:rsid w:val="003134F2"/>
    <w:rsid w:val="00325AA4"/>
    <w:rsid w:val="003326FA"/>
    <w:rsid w:val="003534A8"/>
    <w:rsid w:val="00356E60"/>
    <w:rsid w:val="00364120"/>
    <w:rsid w:val="003677B6"/>
    <w:rsid w:val="00396FDF"/>
    <w:rsid w:val="003A0B2E"/>
    <w:rsid w:val="003B6E31"/>
    <w:rsid w:val="003C072C"/>
    <w:rsid w:val="003C2671"/>
    <w:rsid w:val="003C4570"/>
    <w:rsid w:val="003C53B1"/>
    <w:rsid w:val="003D2C4E"/>
    <w:rsid w:val="003F00B2"/>
    <w:rsid w:val="00400A23"/>
    <w:rsid w:val="004015D2"/>
    <w:rsid w:val="004270DD"/>
    <w:rsid w:val="00427623"/>
    <w:rsid w:val="00466C25"/>
    <w:rsid w:val="00472115"/>
    <w:rsid w:val="0047463B"/>
    <w:rsid w:val="00480598"/>
    <w:rsid w:val="00485F70"/>
    <w:rsid w:val="0049127F"/>
    <w:rsid w:val="004A2B07"/>
    <w:rsid w:val="004A6CEE"/>
    <w:rsid w:val="004A78FC"/>
    <w:rsid w:val="004B2368"/>
    <w:rsid w:val="004C0381"/>
    <w:rsid w:val="004C4F18"/>
    <w:rsid w:val="004D5CA3"/>
    <w:rsid w:val="004E26A3"/>
    <w:rsid w:val="004E26C5"/>
    <w:rsid w:val="004E448E"/>
    <w:rsid w:val="004F07CD"/>
    <w:rsid w:val="004F17B3"/>
    <w:rsid w:val="004F5943"/>
    <w:rsid w:val="0050319C"/>
    <w:rsid w:val="00567939"/>
    <w:rsid w:val="005701A7"/>
    <w:rsid w:val="0057365B"/>
    <w:rsid w:val="00573865"/>
    <w:rsid w:val="005809F2"/>
    <w:rsid w:val="00596D14"/>
    <w:rsid w:val="005A5B75"/>
    <w:rsid w:val="005C0016"/>
    <w:rsid w:val="005C1D09"/>
    <w:rsid w:val="005C4CD5"/>
    <w:rsid w:val="005C5973"/>
    <w:rsid w:val="005E2514"/>
    <w:rsid w:val="005E6356"/>
    <w:rsid w:val="00600F27"/>
    <w:rsid w:val="00601516"/>
    <w:rsid w:val="006077CE"/>
    <w:rsid w:val="00620DA0"/>
    <w:rsid w:val="00640734"/>
    <w:rsid w:val="006415AC"/>
    <w:rsid w:val="006573CB"/>
    <w:rsid w:val="00660347"/>
    <w:rsid w:val="00660778"/>
    <w:rsid w:val="00667B88"/>
    <w:rsid w:val="00676283"/>
    <w:rsid w:val="00681AAA"/>
    <w:rsid w:val="00682422"/>
    <w:rsid w:val="006870D9"/>
    <w:rsid w:val="006975A5"/>
    <w:rsid w:val="006B053D"/>
    <w:rsid w:val="006B7ECE"/>
    <w:rsid w:val="006C2C0B"/>
    <w:rsid w:val="006D6BBF"/>
    <w:rsid w:val="006D6F86"/>
    <w:rsid w:val="006E1F50"/>
    <w:rsid w:val="006F353F"/>
    <w:rsid w:val="006F5EF0"/>
    <w:rsid w:val="00704E21"/>
    <w:rsid w:val="007067D3"/>
    <w:rsid w:val="00720FB5"/>
    <w:rsid w:val="007233CA"/>
    <w:rsid w:val="007332C0"/>
    <w:rsid w:val="00745DDA"/>
    <w:rsid w:val="00771F1C"/>
    <w:rsid w:val="007A4445"/>
    <w:rsid w:val="007B04ED"/>
    <w:rsid w:val="007B619B"/>
    <w:rsid w:val="007C0AD1"/>
    <w:rsid w:val="007D3A00"/>
    <w:rsid w:val="007D4A38"/>
    <w:rsid w:val="007E091A"/>
    <w:rsid w:val="007E0D13"/>
    <w:rsid w:val="007E1569"/>
    <w:rsid w:val="007E6809"/>
    <w:rsid w:val="007E7468"/>
    <w:rsid w:val="007F12C7"/>
    <w:rsid w:val="007F15A0"/>
    <w:rsid w:val="00807B0D"/>
    <w:rsid w:val="00813CFF"/>
    <w:rsid w:val="00815A52"/>
    <w:rsid w:val="00817CC7"/>
    <w:rsid w:val="00826174"/>
    <w:rsid w:val="0082678B"/>
    <w:rsid w:val="0089194F"/>
    <w:rsid w:val="00891B0F"/>
    <w:rsid w:val="008B4192"/>
    <w:rsid w:val="008B41E9"/>
    <w:rsid w:val="009019D1"/>
    <w:rsid w:val="00905C95"/>
    <w:rsid w:val="00941AF6"/>
    <w:rsid w:val="00942D99"/>
    <w:rsid w:val="0095251E"/>
    <w:rsid w:val="00953F68"/>
    <w:rsid w:val="00954D06"/>
    <w:rsid w:val="0096009A"/>
    <w:rsid w:val="00977871"/>
    <w:rsid w:val="00991C90"/>
    <w:rsid w:val="00992EF3"/>
    <w:rsid w:val="009A2554"/>
    <w:rsid w:val="009B3CAB"/>
    <w:rsid w:val="009B4CB5"/>
    <w:rsid w:val="009B748F"/>
    <w:rsid w:val="009C2447"/>
    <w:rsid w:val="009E1FB5"/>
    <w:rsid w:val="009F4261"/>
    <w:rsid w:val="009F52AA"/>
    <w:rsid w:val="00A035AB"/>
    <w:rsid w:val="00A06342"/>
    <w:rsid w:val="00A10128"/>
    <w:rsid w:val="00A21041"/>
    <w:rsid w:val="00A3293C"/>
    <w:rsid w:val="00A51210"/>
    <w:rsid w:val="00A54D36"/>
    <w:rsid w:val="00A672F5"/>
    <w:rsid w:val="00A70A5A"/>
    <w:rsid w:val="00A756F5"/>
    <w:rsid w:val="00A94B56"/>
    <w:rsid w:val="00A96914"/>
    <w:rsid w:val="00AA0E96"/>
    <w:rsid w:val="00AA58AF"/>
    <w:rsid w:val="00AB356F"/>
    <w:rsid w:val="00AC5F81"/>
    <w:rsid w:val="00AD4A66"/>
    <w:rsid w:val="00AD5B32"/>
    <w:rsid w:val="00AE32A7"/>
    <w:rsid w:val="00B070E7"/>
    <w:rsid w:val="00B16598"/>
    <w:rsid w:val="00B16D2B"/>
    <w:rsid w:val="00B16DFF"/>
    <w:rsid w:val="00B35783"/>
    <w:rsid w:val="00B45FD6"/>
    <w:rsid w:val="00B636C6"/>
    <w:rsid w:val="00B67127"/>
    <w:rsid w:val="00B72414"/>
    <w:rsid w:val="00B804BD"/>
    <w:rsid w:val="00B83768"/>
    <w:rsid w:val="00BA34C6"/>
    <w:rsid w:val="00BA6388"/>
    <w:rsid w:val="00C1072F"/>
    <w:rsid w:val="00C17DE5"/>
    <w:rsid w:val="00C237F2"/>
    <w:rsid w:val="00C30553"/>
    <w:rsid w:val="00C34FCF"/>
    <w:rsid w:val="00C50410"/>
    <w:rsid w:val="00C63D20"/>
    <w:rsid w:val="00C70746"/>
    <w:rsid w:val="00C82CD4"/>
    <w:rsid w:val="00CA671C"/>
    <w:rsid w:val="00CB03D8"/>
    <w:rsid w:val="00CB6A4C"/>
    <w:rsid w:val="00CC03FB"/>
    <w:rsid w:val="00CF0E0D"/>
    <w:rsid w:val="00D03ECE"/>
    <w:rsid w:val="00D05C06"/>
    <w:rsid w:val="00D07865"/>
    <w:rsid w:val="00D1416E"/>
    <w:rsid w:val="00D248C3"/>
    <w:rsid w:val="00D27582"/>
    <w:rsid w:val="00D31D46"/>
    <w:rsid w:val="00D42818"/>
    <w:rsid w:val="00D44ED9"/>
    <w:rsid w:val="00D45F45"/>
    <w:rsid w:val="00D46EB2"/>
    <w:rsid w:val="00D527E5"/>
    <w:rsid w:val="00D976AB"/>
    <w:rsid w:val="00DA5D74"/>
    <w:rsid w:val="00DA5E66"/>
    <w:rsid w:val="00DB2D5D"/>
    <w:rsid w:val="00DC04B9"/>
    <w:rsid w:val="00DD5A65"/>
    <w:rsid w:val="00E111BF"/>
    <w:rsid w:val="00E16E62"/>
    <w:rsid w:val="00E310F7"/>
    <w:rsid w:val="00E31FC9"/>
    <w:rsid w:val="00E4313C"/>
    <w:rsid w:val="00E57ED4"/>
    <w:rsid w:val="00E67AA0"/>
    <w:rsid w:val="00E8583C"/>
    <w:rsid w:val="00E9722B"/>
    <w:rsid w:val="00EA04E5"/>
    <w:rsid w:val="00EA2621"/>
    <w:rsid w:val="00EC02D1"/>
    <w:rsid w:val="00ED4D63"/>
    <w:rsid w:val="00EE0138"/>
    <w:rsid w:val="00EF0779"/>
    <w:rsid w:val="00F04BDF"/>
    <w:rsid w:val="00F1706D"/>
    <w:rsid w:val="00F40DE0"/>
    <w:rsid w:val="00F5253B"/>
    <w:rsid w:val="00F801D1"/>
    <w:rsid w:val="00F83CCF"/>
    <w:rsid w:val="00FA5ECC"/>
    <w:rsid w:val="00FA6C52"/>
    <w:rsid w:val="00FD45F4"/>
    <w:rsid w:val="00FD61D1"/>
    <w:rsid w:val="00FD6DC8"/>
    <w:rsid w:val="00FF34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059A8"/>
  <w15:docId w15:val="{D24BFA5B-D0C2-4193-8AE3-D1539A0F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AAA"/>
  </w:style>
  <w:style w:type="paragraph" w:styleId="1">
    <w:name w:val="heading 1"/>
    <w:basedOn w:val="a"/>
    <w:link w:val="10"/>
    <w:uiPriority w:val="9"/>
    <w:qFormat/>
    <w:rsid w:val="000004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6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2671"/>
  </w:style>
  <w:style w:type="paragraph" w:styleId="a5">
    <w:name w:val="footer"/>
    <w:basedOn w:val="a"/>
    <w:link w:val="a6"/>
    <w:uiPriority w:val="99"/>
    <w:unhideWhenUsed/>
    <w:rsid w:val="003C26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2671"/>
  </w:style>
  <w:style w:type="table" w:styleId="a7">
    <w:name w:val="Table Grid"/>
    <w:basedOn w:val="a1"/>
    <w:uiPriority w:val="39"/>
    <w:rsid w:val="003C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43201"/>
    <w:pPr>
      <w:ind w:left="720"/>
      <w:contextualSpacing/>
    </w:pPr>
  </w:style>
  <w:style w:type="character" w:styleId="a9">
    <w:name w:val="Hyperlink"/>
    <w:basedOn w:val="a0"/>
    <w:uiPriority w:val="99"/>
    <w:unhideWhenUsed/>
    <w:rsid w:val="00AD4A66"/>
    <w:rPr>
      <w:color w:val="0563C1" w:themeColor="hyperlink"/>
      <w:u w:val="single"/>
    </w:rPr>
  </w:style>
  <w:style w:type="paragraph" w:styleId="aa">
    <w:name w:val="Balloon Text"/>
    <w:basedOn w:val="a"/>
    <w:link w:val="ab"/>
    <w:uiPriority w:val="99"/>
    <w:semiHidden/>
    <w:unhideWhenUsed/>
    <w:rsid w:val="00396F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96FDF"/>
    <w:rPr>
      <w:rFonts w:ascii="Tahoma" w:hAnsi="Tahoma" w:cs="Tahoma"/>
      <w:sz w:val="16"/>
      <w:szCs w:val="16"/>
    </w:rPr>
  </w:style>
  <w:style w:type="paragraph" w:customStyle="1" w:styleId="Default">
    <w:name w:val="Default"/>
    <w:rsid w:val="00E9722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000415"/>
    <w:rPr>
      <w:rFonts w:ascii="Times New Roman" w:eastAsia="Times New Roman" w:hAnsi="Times New Roman" w:cs="Times New Roman"/>
      <w:b/>
      <w:bCs/>
      <w:kern w:val="36"/>
      <w:sz w:val="48"/>
      <w:szCs w:val="48"/>
      <w:lang w:eastAsia="ru-RU"/>
    </w:rPr>
  </w:style>
  <w:style w:type="paragraph" w:customStyle="1" w:styleId="znach">
    <w:name w:val="znach"/>
    <w:basedOn w:val="a"/>
    <w:rsid w:val="00992E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D527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scope">
    <w:name w:val="style-scope"/>
    <w:basedOn w:val="a0"/>
    <w:rsid w:val="00267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0153">
      <w:bodyDiv w:val="1"/>
      <w:marLeft w:val="0"/>
      <w:marRight w:val="0"/>
      <w:marTop w:val="0"/>
      <w:marBottom w:val="0"/>
      <w:divBdr>
        <w:top w:val="none" w:sz="0" w:space="0" w:color="auto"/>
        <w:left w:val="none" w:sz="0" w:space="0" w:color="auto"/>
        <w:bottom w:val="none" w:sz="0" w:space="0" w:color="auto"/>
        <w:right w:val="none" w:sz="0" w:space="0" w:color="auto"/>
      </w:divBdr>
    </w:div>
    <w:div w:id="276527859">
      <w:bodyDiv w:val="1"/>
      <w:marLeft w:val="0"/>
      <w:marRight w:val="0"/>
      <w:marTop w:val="0"/>
      <w:marBottom w:val="0"/>
      <w:divBdr>
        <w:top w:val="none" w:sz="0" w:space="0" w:color="auto"/>
        <w:left w:val="none" w:sz="0" w:space="0" w:color="auto"/>
        <w:bottom w:val="none" w:sz="0" w:space="0" w:color="auto"/>
        <w:right w:val="none" w:sz="0" w:space="0" w:color="auto"/>
      </w:divBdr>
    </w:div>
    <w:div w:id="376703377">
      <w:bodyDiv w:val="1"/>
      <w:marLeft w:val="0"/>
      <w:marRight w:val="0"/>
      <w:marTop w:val="0"/>
      <w:marBottom w:val="0"/>
      <w:divBdr>
        <w:top w:val="none" w:sz="0" w:space="0" w:color="auto"/>
        <w:left w:val="none" w:sz="0" w:space="0" w:color="auto"/>
        <w:bottom w:val="none" w:sz="0" w:space="0" w:color="auto"/>
        <w:right w:val="none" w:sz="0" w:space="0" w:color="auto"/>
      </w:divBdr>
    </w:div>
    <w:div w:id="565147160">
      <w:bodyDiv w:val="1"/>
      <w:marLeft w:val="0"/>
      <w:marRight w:val="0"/>
      <w:marTop w:val="0"/>
      <w:marBottom w:val="0"/>
      <w:divBdr>
        <w:top w:val="none" w:sz="0" w:space="0" w:color="auto"/>
        <w:left w:val="none" w:sz="0" w:space="0" w:color="auto"/>
        <w:bottom w:val="none" w:sz="0" w:space="0" w:color="auto"/>
        <w:right w:val="none" w:sz="0" w:space="0" w:color="auto"/>
      </w:divBdr>
    </w:div>
    <w:div w:id="734082887">
      <w:bodyDiv w:val="1"/>
      <w:marLeft w:val="0"/>
      <w:marRight w:val="0"/>
      <w:marTop w:val="0"/>
      <w:marBottom w:val="0"/>
      <w:divBdr>
        <w:top w:val="none" w:sz="0" w:space="0" w:color="auto"/>
        <w:left w:val="none" w:sz="0" w:space="0" w:color="auto"/>
        <w:bottom w:val="none" w:sz="0" w:space="0" w:color="auto"/>
        <w:right w:val="none" w:sz="0" w:space="0" w:color="auto"/>
      </w:divBdr>
    </w:div>
    <w:div w:id="778911815">
      <w:bodyDiv w:val="1"/>
      <w:marLeft w:val="0"/>
      <w:marRight w:val="0"/>
      <w:marTop w:val="0"/>
      <w:marBottom w:val="0"/>
      <w:divBdr>
        <w:top w:val="none" w:sz="0" w:space="0" w:color="auto"/>
        <w:left w:val="none" w:sz="0" w:space="0" w:color="auto"/>
        <w:bottom w:val="none" w:sz="0" w:space="0" w:color="auto"/>
        <w:right w:val="none" w:sz="0" w:space="0" w:color="auto"/>
      </w:divBdr>
    </w:div>
    <w:div w:id="118242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6226E395474CAA979F862F1060F6FB"/>
        <w:category>
          <w:name w:val="Общие"/>
          <w:gallery w:val="placeholder"/>
        </w:category>
        <w:types>
          <w:type w:val="bbPlcHdr"/>
        </w:types>
        <w:behaviors>
          <w:behavior w:val="content"/>
        </w:behaviors>
        <w:guid w:val="{53046A38-A6B7-46EB-9B06-58D09CDF79C0}"/>
      </w:docPartPr>
      <w:docPartBody>
        <w:p w:rsidR="000E39BB" w:rsidRDefault="00944188" w:rsidP="00944188">
          <w:pPr>
            <w:pStyle w:val="C06226E395474CAA979F862F1060F6FB"/>
          </w:pPr>
          <w:r>
            <w:rPr>
              <w:caps/>
              <w:color w:val="FFFFFF" w:themeColor="background1"/>
              <w:sz w:val="18"/>
              <w:szCs w:val="18"/>
            </w:rPr>
            <w:t>[Название документа]</w:t>
          </w:r>
        </w:p>
      </w:docPartBody>
    </w:docPart>
    <w:docPart>
      <w:docPartPr>
        <w:name w:val="5F2B705766004669A4CBE7D7375E890C"/>
        <w:category>
          <w:name w:val="Общие"/>
          <w:gallery w:val="placeholder"/>
        </w:category>
        <w:types>
          <w:type w:val="bbPlcHdr"/>
        </w:types>
        <w:behaviors>
          <w:behavior w:val="content"/>
        </w:behaviors>
        <w:guid w:val="{9CACDD28-A09E-47A5-8B90-0F351D100C6F}"/>
      </w:docPartPr>
      <w:docPartBody>
        <w:p w:rsidR="000E39BB" w:rsidRDefault="00944188" w:rsidP="00944188">
          <w:pPr>
            <w:pStyle w:val="5F2B705766004669A4CBE7D7375E890C"/>
          </w:pPr>
          <w:r>
            <w:rPr>
              <w:caps/>
              <w:color w:val="FFFFFF" w:themeColor="background1"/>
              <w:sz w:val="18"/>
              <w:szCs w:val="18"/>
            </w:rPr>
            <w:t>[Имя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944188"/>
    <w:rsid w:val="000C338A"/>
    <w:rsid w:val="000E39BB"/>
    <w:rsid w:val="000E71D3"/>
    <w:rsid w:val="003420F3"/>
    <w:rsid w:val="00475FF4"/>
    <w:rsid w:val="004B508B"/>
    <w:rsid w:val="00525707"/>
    <w:rsid w:val="006500AE"/>
    <w:rsid w:val="008C46AD"/>
    <w:rsid w:val="008E1CDA"/>
    <w:rsid w:val="00937067"/>
    <w:rsid w:val="00944188"/>
    <w:rsid w:val="009631AC"/>
    <w:rsid w:val="009E36EA"/>
    <w:rsid w:val="009F695D"/>
    <w:rsid w:val="00A41D52"/>
    <w:rsid w:val="00AC0DF4"/>
    <w:rsid w:val="00B63BD3"/>
    <w:rsid w:val="00BD2B20"/>
    <w:rsid w:val="00C16EE4"/>
    <w:rsid w:val="00C505DD"/>
    <w:rsid w:val="00DC06E4"/>
    <w:rsid w:val="00DE423A"/>
    <w:rsid w:val="00E13C7E"/>
    <w:rsid w:val="00E40BF8"/>
    <w:rsid w:val="00E530E5"/>
    <w:rsid w:val="00F60C14"/>
    <w:rsid w:val="00F973AC"/>
    <w:rsid w:val="00FE2D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9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6226E395474CAA979F862F1060F6FB">
    <w:name w:val="C06226E395474CAA979F862F1060F6FB"/>
    <w:rsid w:val="00944188"/>
  </w:style>
  <w:style w:type="paragraph" w:customStyle="1" w:styleId="5F2B705766004669A4CBE7D7375E890C">
    <w:name w:val="5F2B705766004669A4CBE7D7375E890C"/>
    <w:rsid w:val="009441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5806</TotalTime>
  <Pages>5</Pages>
  <Words>875</Words>
  <Characters>4992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О. Л. Іщенко, Українська мова та читання. 3 клас. плани уроків</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 Л. Іщенко, Українська мова та читання. 3 клас. плани уроків</dc:title>
  <dc:subject/>
  <dc:creator>Видавництво «Літера» e-litera.com.ua</dc:creator>
  <cp:keywords/>
  <dc:description/>
  <cp:lastModifiedBy>Роман</cp:lastModifiedBy>
  <cp:revision>59</cp:revision>
  <dcterms:created xsi:type="dcterms:W3CDTF">2019-08-17T12:52:00Z</dcterms:created>
  <dcterms:modified xsi:type="dcterms:W3CDTF">2021-02-21T11:48:00Z</dcterms:modified>
</cp:coreProperties>
</file>