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0E" w:rsidRPr="009761A8" w:rsidRDefault="00D84802" w:rsidP="0040580E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Тема: </w:t>
      </w:r>
      <w:r w:rsidR="009761A8" w:rsidRPr="009761A8">
        <w:rPr>
          <w:rFonts w:cstheme="minorHAnsi"/>
          <w:b/>
          <w:sz w:val="28"/>
          <w:szCs w:val="28"/>
        </w:rPr>
        <w:t>Як люди використовують багатства земних надр?</w:t>
      </w:r>
    </w:p>
    <w:p w:rsidR="0040580E" w:rsidRPr="00A571CA" w:rsidRDefault="0040580E" w:rsidP="0040580E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A571CA">
        <w:rPr>
          <w:rFonts w:cstheme="minorHAnsi"/>
          <w:b/>
          <w:sz w:val="24"/>
          <w:szCs w:val="24"/>
        </w:rPr>
        <w:t>Мета:</w:t>
      </w:r>
      <w:r w:rsidRPr="00A571CA">
        <w:rPr>
          <w:rFonts w:cstheme="minorHAnsi"/>
          <w:sz w:val="24"/>
          <w:szCs w:val="24"/>
        </w:rPr>
        <w:t xml:space="preserve"> </w:t>
      </w:r>
      <w:r w:rsidR="001D1D57">
        <w:rPr>
          <w:rFonts w:cstheme="minorHAnsi"/>
          <w:sz w:val="24"/>
          <w:szCs w:val="24"/>
        </w:rPr>
        <w:t>розширити уявлення про корисні копалини та їх використання</w:t>
      </w:r>
      <w:r w:rsidRPr="00A571CA">
        <w:rPr>
          <w:rFonts w:cstheme="minorHAnsi"/>
          <w:sz w:val="24"/>
          <w:szCs w:val="24"/>
        </w:rPr>
        <w:t xml:space="preserve">; </w:t>
      </w:r>
      <w:r w:rsidR="00314D61" w:rsidRPr="00A571CA">
        <w:rPr>
          <w:rFonts w:cstheme="minorHAnsi"/>
          <w:sz w:val="24"/>
          <w:szCs w:val="24"/>
        </w:rPr>
        <w:t>вчити складати розповідь за схемою</w:t>
      </w:r>
      <w:r w:rsidR="00D84802">
        <w:rPr>
          <w:rFonts w:cstheme="minorHAnsi"/>
          <w:sz w:val="24"/>
          <w:szCs w:val="24"/>
        </w:rPr>
        <w:t>, доповнювати схему, встановлювати послідовність подій.</w:t>
      </w:r>
    </w:p>
    <w:p w:rsidR="0040580E" w:rsidRPr="00A571CA" w:rsidRDefault="0040580E" w:rsidP="0040580E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A571CA">
        <w:rPr>
          <w:rFonts w:cstheme="minorHAnsi"/>
          <w:b/>
          <w:sz w:val="24"/>
          <w:szCs w:val="24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40580E" w:rsidRPr="00A571CA" w:rsidTr="004E3B4B">
        <w:tc>
          <w:tcPr>
            <w:tcW w:w="9309" w:type="dxa"/>
            <w:gridSpan w:val="3"/>
          </w:tcPr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A571CA">
              <w:rPr>
                <w:rFonts w:asciiTheme="minorHAnsi" w:hAnsiTheme="minorHAnsi" w:cstheme="minorHAnsi"/>
                <w:b/>
              </w:rPr>
              <w:t xml:space="preserve">Очікувані результати: </w:t>
            </w:r>
          </w:p>
          <w:p w:rsidR="001D1D57" w:rsidRPr="001D1D57" w:rsidRDefault="001D1D57" w:rsidP="001D1D57">
            <w:pPr>
              <w:pStyle w:val="Default"/>
              <w:rPr>
                <w:rFonts w:asciiTheme="minorHAnsi" w:hAnsiTheme="minorHAnsi" w:cstheme="minorHAnsi"/>
              </w:rPr>
            </w:pPr>
            <w:r w:rsidRPr="001D1D57">
              <w:rPr>
                <w:rFonts w:asciiTheme="minorHAnsi" w:hAnsiTheme="minorHAnsi" w:cstheme="minorHAnsi"/>
              </w:rPr>
              <w:t xml:space="preserve">- розрізняє джерела енергії (відновлювані й невідновлювані) [4 ПРО 2-3.2-1]; </w:t>
            </w:r>
          </w:p>
          <w:p w:rsidR="001D1D57" w:rsidRPr="001D1D57" w:rsidRDefault="001D1D57" w:rsidP="001D1D57">
            <w:pPr>
              <w:pStyle w:val="Default"/>
              <w:rPr>
                <w:rFonts w:asciiTheme="minorHAnsi" w:hAnsiTheme="minorHAnsi" w:cstheme="minorHAnsi"/>
              </w:rPr>
            </w:pPr>
            <w:r w:rsidRPr="001D1D57">
              <w:rPr>
                <w:rFonts w:asciiTheme="minorHAnsi" w:hAnsiTheme="minorHAnsi" w:cstheme="minorHAnsi"/>
              </w:rPr>
              <w:t xml:space="preserve">- пояснює корисність застосування відновлюваних джерел енергії [4 ПРО 2-3.2-2]; </w:t>
            </w:r>
          </w:p>
          <w:p w:rsidR="001D1D57" w:rsidRPr="001D1D57" w:rsidRDefault="001D1D57" w:rsidP="001D1D57">
            <w:pPr>
              <w:pStyle w:val="Default"/>
              <w:rPr>
                <w:rFonts w:asciiTheme="minorHAnsi" w:hAnsiTheme="minorHAnsi" w:cstheme="minorHAnsi"/>
              </w:rPr>
            </w:pPr>
            <w:r w:rsidRPr="001D1D57">
              <w:rPr>
                <w:rFonts w:asciiTheme="minorHAnsi" w:hAnsiTheme="minorHAnsi" w:cstheme="minorHAnsi"/>
              </w:rPr>
              <w:t xml:space="preserve">- висловлює свою думку стосовно того, що вивчає про довкілля, обґрунтовує її [4 ПРО 2-3.1-3]; </w:t>
            </w: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A571CA">
              <w:rPr>
                <w:rFonts w:asciiTheme="minorHAnsi" w:hAnsiTheme="minorHAnsi" w:cstheme="minorHAnsi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A571CA">
              <w:rPr>
                <w:rFonts w:asciiTheme="minorHAnsi" w:hAnsiTheme="minorHAnsi" w:cstheme="minorHAnsi"/>
              </w:rPr>
              <w:t xml:space="preserve">- встановлює зв’язки між об’єктами і явищами природи [4 ПРО 1-1.5-2]; </w:t>
            </w:r>
          </w:p>
          <w:p w:rsidR="0040580E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A571CA">
              <w:rPr>
                <w:rFonts w:asciiTheme="minorHAnsi" w:hAnsiTheme="minorHAnsi" w:cstheme="minorHAnsi"/>
              </w:rPr>
              <w:t>- робить висновки із спостережень та досліджень разом з учителем або самостійно [4 ПРО 1-1.5-5]</w:t>
            </w:r>
          </w:p>
          <w:p w:rsidR="0040580E" w:rsidRPr="00A571CA" w:rsidRDefault="0040580E" w:rsidP="004E3B4B">
            <w:pPr>
              <w:pStyle w:val="Default"/>
            </w:pP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  <w:b/>
                <w:highlight w:val="yellow"/>
              </w:rPr>
            </w:pPr>
            <w:r w:rsidRPr="00A571CA">
              <w:t xml:space="preserve"> </w:t>
            </w:r>
          </w:p>
        </w:tc>
      </w:tr>
      <w:tr w:rsidR="0040580E" w:rsidRPr="00A571CA" w:rsidTr="004E3B4B">
        <w:tc>
          <w:tcPr>
            <w:tcW w:w="3521" w:type="dxa"/>
          </w:tcPr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Перевіряю себе</w:t>
            </w:r>
            <w:r w:rsidRPr="00A571CA">
              <w:rPr>
                <w:rFonts w:cstheme="minorHAnsi"/>
                <w:b/>
                <w:sz w:val="24"/>
                <w:szCs w:val="24"/>
                <w:vertAlign w:val="superscript"/>
              </w:rPr>
              <w:t>1</w:t>
            </w:r>
            <w:r w:rsidRPr="00A571CA">
              <w:rPr>
                <w:rFonts w:cstheme="minorHAnsi"/>
                <w:b/>
                <w:sz w:val="24"/>
                <w:szCs w:val="24"/>
              </w:rPr>
              <w:t>: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Я можу </w:t>
            </w:r>
            <w:r w:rsidR="001D1D57">
              <w:rPr>
                <w:rFonts w:cstheme="minorHAnsi"/>
                <w:sz w:val="24"/>
                <w:szCs w:val="24"/>
              </w:rPr>
              <w:t>розповісти, що таке корисні копалини</w:t>
            </w:r>
            <w:r w:rsidRPr="00A571CA">
              <w:rPr>
                <w:rFonts w:cstheme="minorHAnsi"/>
                <w:sz w:val="24"/>
                <w:szCs w:val="24"/>
              </w:rPr>
              <w:t>.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Я </w:t>
            </w:r>
            <w:r w:rsidR="00314D61" w:rsidRPr="00A571CA">
              <w:rPr>
                <w:rFonts w:cstheme="minorHAnsi"/>
                <w:sz w:val="24"/>
                <w:szCs w:val="24"/>
              </w:rPr>
              <w:t xml:space="preserve">можу </w:t>
            </w:r>
            <w:r w:rsidR="00D952FA">
              <w:rPr>
                <w:rFonts w:cstheme="minorHAnsi"/>
                <w:sz w:val="24"/>
                <w:szCs w:val="24"/>
              </w:rPr>
              <w:t>пояснити</w:t>
            </w:r>
            <w:r w:rsidR="001D1D57">
              <w:rPr>
                <w:rFonts w:cstheme="minorHAnsi"/>
                <w:sz w:val="24"/>
                <w:szCs w:val="24"/>
              </w:rPr>
              <w:t>, яка різниця між відновлюваними і невідновлюваними джерелами енергії</w:t>
            </w:r>
            <w:r w:rsidRPr="00A571CA">
              <w:rPr>
                <w:rFonts w:cstheme="minorHAnsi"/>
                <w:sz w:val="24"/>
                <w:szCs w:val="24"/>
              </w:rPr>
              <w:t>.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Я </w:t>
            </w:r>
            <w:r w:rsidR="00314D61" w:rsidRPr="00A571CA">
              <w:rPr>
                <w:rFonts w:cstheme="minorHAnsi"/>
                <w:sz w:val="24"/>
                <w:szCs w:val="24"/>
              </w:rPr>
              <w:t xml:space="preserve">можу </w:t>
            </w:r>
            <w:r w:rsidR="001D1D57">
              <w:rPr>
                <w:rFonts w:cstheme="minorHAnsi"/>
                <w:sz w:val="24"/>
                <w:szCs w:val="24"/>
              </w:rPr>
              <w:t>навести приклади корисних копалин ї описати їх</w:t>
            </w:r>
            <w:r w:rsidR="00314D61" w:rsidRPr="00A571CA">
              <w:rPr>
                <w:rFonts w:cstheme="minorHAnsi"/>
                <w:sz w:val="24"/>
                <w:szCs w:val="24"/>
              </w:rPr>
              <w:t>.</w:t>
            </w:r>
          </w:p>
          <w:p w:rsidR="00314D61" w:rsidRPr="00A571CA" w:rsidRDefault="00314D61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Я </w:t>
            </w:r>
            <w:r w:rsidR="001D1D57">
              <w:rPr>
                <w:rFonts w:cstheme="minorHAnsi"/>
                <w:sz w:val="24"/>
                <w:szCs w:val="24"/>
              </w:rPr>
              <w:t>вчуся визначати, з яких корисних копалин виготовлені предмети, якими ми користуємося</w:t>
            </w:r>
            <w:r w:rsidRPr="00A571CA">
              <w:rPr>
                <w:rFonts w:cstheme="minorHAnsi"/>
                <w:sz w:val="24"/>
                <w:szCs w:val="24"/>
              </w:rPr>
              <w:t>.</w:t>
            </w:r>
          </w:p>
          <w:p w:rsidR="0040580E" w:rsidRPr="00A571CA" w:rsidRDefault="0040580E" w:rsidP="004E3B4B">
            <w:pPr>
              <w:pStyle w:val="a3"/>
              <w:ind w:left="527"/>
              <w:rPr>
                <w:sz w:val="24"/>
                <w:szCs w:val="24"/>
              </w:rPr>
            </w:pPr>
          </w:p>
          <w:p w:rsidR="0040580E" w:rsidRPr="00D952FA" w:rsidRDefault="0040580E" w:rsidP="004E3B4B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D952FA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D952FA">
              <w:rPr>
                <w:rFonts w:cstheme="minorHAnsi"/>
                <w:sz w:val="20"/>
                <w:szCs w:val="20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Ключові/нові слова:</w:t>
            </w:r>
          </w:p>
          <w:p w:rsidR="0040580E" w:rsidRPr="00A571CA" w:rsidRDefault="001D1D57" w:rsidP="004E3B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Корисні копалини, </w:t>
            </w:r>
            <w:r w:rsidR="00494D0A">
              <w:rPr>
                <w:sz w:val="24"/>
                <w:szCs w:val="24"/>
              </w:rPr>
              <w:t xml:space="preserve">надра, </w:t>
            </w:r>
            <w:r>
              <w:rPr>
                <w:sz w:val="24"/>
                <w:szCs w:val="24"/>
              </w:rPr>
              <w:t>джерело енергій</w:t>
            </w:r>
          </w:p>
          <w:p w:rsidR="0040580E" w:rsidRPr="00A571CA" w:rsidRDefault="0040580E" w:rsidP="004E3B4B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811" w:type="dxa"/>
          </w:tcPr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Матеріали та обладнання: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Підручник, зошит [</w:t>
            </w:r>
            <w:r w:rsidR="007E2CFB" w:rsidRPr="00A571CA">
              <w:rPr>
                <w:rFonts w:cstheme="minorHAnsi"/>
                <w:sz w:val="24"/>
                <w:szCs w:val="24"/>
              </w:rPr>
              <w:t>6</w:t>
            </w:r>
            <w:r w:rsidR="009761A8">
              <w:rPr>
                <w:rFonts w:cstheme="minorHAnsi"/>
                <w:sz w:val="24"/>
                <w:szCs w:val="24"/>
              </w:rPr>
              <w:t>4</w:t>
            </w:r>
            <w:r w:rsidRPr="00A571CA">
              <w:rPr>
                <w:rFonts w:cstheme="minorHAnsi"/>
                <w:sz w:val="24"/>
                <w:szCs w:val="24"/>
              </w:rPr>
              <w:t>;</w:t>
            </w:r>
            <w:r w:rsidRPr="00A571CA">
              <w:rPr>
                <w:rFonts w:cstheme="minorHAnsi"/>
                <w:i/>
                <w:sz w:val="24"/>
                <w:szCs w:val="24"/>
              </w:rPr>
              <w:t xml:space="preserve"> 3</w:t>
            </w:r>
            <w:r w:rsidR="009761A8">
              <w:rPr>
                <w:rFonts w:cstheme="minorHAnsi"/>
                <w:i/>
                <w:sz w:val="24"/>
                <w:szCs w:val="24"/>
              </w:rPr>
              <w:t>6</w:t>
            </w:r>
            <w:r w:rsidRPr="00A571CA">
              <w:rPr>
                <w:rFonts w:cstheme="minorHAnsi"/>
                <w:sz w:val="24"/>
                <w:szCs w:val="24"/>
              </w:rPr>
              <w:t>]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інтерактивна дошка/проектор</w:t>
            </w:r>
          </w:p>
          <w:p w:rsidR="0040580E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презентація</w:t>
            </w:r>
          </w:p>
          <w:p w:rsidR="00D84802" w:rsidRPr="00A571CA" w:rsidRDefault="001D1D57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колекція корисних копалин</w:t>
            </w:r>
          </w:p>
          <w:p w:rsidR="0040580E" w:rsidRPr="00A571CA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</w:rPr>
            </w:pPr>
          </w:p>
          <w:p w:rsidR="0040580E" w:rsidRPr="00A571CA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  <w:highlight w:val="yellow"/>
              </w:rPr>
            </w:pPr>
            <w:r w:rsidRPr="00A571CA">
              <w:rPr>
                <w:rFonts w:cstheme="minorHAnsi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40580E" w:rsidRPr="00A571CA" w:rsidRDefault="0040580E" w:rsidP="0040580E">
      <w:pPr>
        <w:rPr>
          <w:sz w:val="24"/>
          <w:szCs w:val="24"/>
        </w:rPr>
      </w:pPr>
    </w:p>
    <w:p w:rsidR="000D209C" w:rsidRPr="00A571CA" w:rsidRDefault="000D209C" w:rsidP="0040580E">
      <w:pPr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8"/>
        <w:gridCol w:w="8625"/>
      </w:tblGrid>
      <w:tr w:rsidR="0040580E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>І.</w:t>
            </w:r>
          </w:p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• • •</w:t>
            </w:r>
            <w:r w:rsidRPr="00A571CA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D84802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Перевірка домашнього завдання</w:t>
            </w:r>
          </w:p>
          <w:p w:rsidR="009761A8" w:rsidRDefault="009761A8" w:rsidP="00221CB8">
            <w:pPr>
              <w:pStyle w:val="a3"/>
              <w:rPr>
                <w:b/>
                <w:noProof/>
                <w:sz w:val="24"/>
                <w:szCs w:val="24"/>
                <w:lang w:val="ru-RU" w:eastAsia="ru-RU"/>
              </w:rPr>
            </w:pPr>
          </w:p>
          <w:p w:rsidR="002819F4" w:rsidRPr="009761A8" w:rsidRDefault="009761A8" w:rsidP="00221CB8">
            <w:pPr>
              <w:pStyle w:val="a3"/>
              <w:rPr>
                <w:rFonts w:cstheme="minorHAnsi"/>
                <w:b/>
                <w:sz w:val="24"/>
                <w:szCs w:val="24"/>
              </w:rPr>
            </w:pPr>
            <w:r w:rsidRPr="009761A8">
              <w:rPr>
                <w:b/>
                <w:noProof/>
                <w:sz w:val="24"/>
                <w:szCs w:val="24"/>
                <w:lang w:val="ru-RU" w:eastAsia="ru-RU"/>
              </w:rPr>
              <w:t>Завдання 3.</w:t>
            </w:r>
          </w:p>
          <w:p w:rsidR="0040580E" w:rsidRPr="009761A8" w:rsidRDefault="009761A8" w:rsidP="009761A8">
            <w:pPr>
              <w:pStyle w:val="a3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9761A8">
              <w:rPr>
                <w:sz w:val="24"/>
                <w:szCs w:val="24"/>
              </w:rPr>
              <w:t>Назвіть спільну причину утворення землетрусів, виверження вулканів, цунамі.</w:t>
            </w:r>
          </w:p>
          <w:p w:rsidR="0040580E" w:rsidRPr="00A571CA" w:rsidRDefault="0040580E" w:rsidP="004E3B4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40580E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 xml:space="preserve">ІІ.    </w:t>
            </w:r>
          </w:p>
          <w:p w:rsidR="0040580E" w:rsidRPr="00A571CA" w:rsidRDefault="00C72152" w:rsidP="004E3B4B">
            <w:pPr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• • •</w:t>
            </w:r>
          </w:p>
          <w:p w:rsidR="0040580E" w:rsidRPr="00A571CA" w:rsidRDefault="0040580E" w:rsidP="004E3B4B">
            <w:pPr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• </w:t>
            </w:r>
          </w:p>
          <w:p w:rsidR="0040580E" w:rsidRPr="00A571CA" w:rsidRDefault="0040580E" w:rsidP="004E3B4B">
            <w:pPr>
              <w:rPr>
                <w:rFonts w:cstheme="minorHAnsi"/>
                <w:sz w:val="24"/>
                <w:szCs w:val="24"/>
              </w:rPr>
            </w:pPr>
          </w:p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9761A8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Актуалізація опорних знань</w:t>
            </w:r>
          </w:p>
          <w:p w:rsidR="0040580E" w:rsidRPr="00A571CA" w:rsidRDefault="0040580E" w:rsidP="004E3B4B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40580E" w:rsidRDefault="009761A8" w:rsidP="0040580E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Завдання 1 підручника</w:t>
            </w:r>
          </w:p>
          <w:p w:rsidR="009761A8" w:rsidRPr="00A571CA" w:rsidRDefault="009761A8" w:rsidP="009761A8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D2D960B" wp14:editId="40B70DB5">
                  <wp:extent cx="3695700" cy="4000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570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0580E" w:rsidRPr="00A571CA" w:rsidRDefault="0040580E" w:rsidP="004E3B4B">
            <w:pPr>
              <w:pStyle w:val="a3"/>
              <w:rPr>
                <w:rFonts w:cstheme="minorHAnsi"/>
                <w:b/>
                <w:sz w:val="24"/>
                <w:szCs w:val="24"/>
              </w:rPr>
            </w:pPr>
          </w:p>
          <w:p w:rsidR="009307E0" w:rsidRDefault="009761A8" w:rsidP="009761A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Щоб було легше пригадати, у презентації вміщено сторінки підручника для 2-го класу</w:t>
            </w:r>
            <w:r w:rsidR="00C1434B">
              <w:rPr>
                <w:rFonts w:cstheme="minorHAnsi"/>
                <w:sz w:val="24"/>
                <w:szCs w:val="24"/>
              </w:rPr>
              <w:t xml:space="preserve"> (не читати, пригадати за малюнками)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494D0A" w:rsidRDefault="00494D0A" w:rsidP="009761A8">
            <w:pPr>
              <w:rPr>
                <w:rFonts w:cstheme="minorHAnsi"/>
                <w:sz w:val="24"/>
                <w:szCs w:val="24"/>
              </w:rPr>
            </w:pPr>
          </w:p>
          <w:p w:rsidR="00494D0A" w:rsidRPr="00494D0A" w:rsidRDefault="00494D0A" w:rsidP="00494D0A">
            <w:pPr>
              <w:pStyle w:val="a3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494D0A">
              <w:rPr>
                <w:rFonts w:cstheme="minorHAnsi"/>
                <w:b/>
                <w:sz w:val="24"/>
                <w:szCs w:val="24"/>
              </w:rPr>
              <w:t>Словникова робота</w:t>
            </w:r>
            <w:r w:rsidR="00C1434B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C1434B" w:rsidRPr="00C1434B">
              <w:rPr>
                <w:rFonts w:cstheme="minorHAnsi"/>
                <w:sz w:val="24"/>
                <w:szCs w:val="24"/>
              </w:rPr>
              <w:t>(для розуміння, не для запам’ятовування)</w:t>
            </w:r>
          </w:p>
          <w:p w:rsidR="00494D0A" w:rsidRDefault="00494D0A" w:rsidP="009761A8">
            <w:proofErr w:type="spellStart"/>
            <w:r w:rsidRPr="00494D0A">
              <w:rPr>
                <w:b/>
              </w:rPr>
              <w:t>На́дра</w:t>
            </w:r>
            <w:proofErr w:type="spellEnd"/>
            <w:r>
              <w:t xml:space="preserve"> у широкому розумінні земна кора, мантія та ядро Землі. </w:t>
            </w:r>
          </w:p>
          <w:p w:rsidR="00494D0A" w:rsidRDefault="00494D0A" w:rsidP="009761A8">
            <w:r>
              <w:t>У вузькому розумінні — верхня частина земної кори, що розташована під поверхнею суші та дном водоймищ і простягається до глибин, доступних для геологічного вивчення та освоєння.</w:t>
            </w:r>
          </w:p>
          <w:p w:rsidR="00494D0A" w:rsidRDefault="00494D0A" w:rsidP="009761A8"/>
          <w:p w:rsidR="00494D0A" w:rsidRPr="009761A8" w:rsidRDefault="00494D0A" w:rsidP="009761A8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Геоло́гія</w:t>
            </w:r>
            <w:proofErr w:type="spellEnd"/>
            <w:r>
              <w:t xml:space="preserve"> (від </w:t>
            </w:r>
            <w:hyperlink r:id="rId6" w:history="1">
              <w:proofErr w:type="spellStart"/>
              <w:r>
                <w:rPr>
                  <w:rStyle w:val="a5"/>
                </w:rPr>
                <w:t>гео</w:t>
              </w:r>
              <w:proofErr w:type="spellEnd"/>
              <w:r>
                <w:rPr>
                  <w:rStyle w:val="a5"/>
                </w:rPr>
                <w:t>…</w:t>
              </w:r>
            </w:hyperlink>
            <w:r>
              <w:t xml:space="preserve"> земля і </w:t>
            </w:r>
            <w:hyperlink r:id="rId7" w:history="1">
              <w:r>
                <w:rPr>
                  <w:rStyle w:val="a5"/>
                </w:rPr>
                <w:t>...</w:t>
              </w:r>
              <w:proofErr w:type="spellStart"/>
              <w:r>
                <w:rPr>
                  <w:rStyle w:val="a5"/>
                </w:rPr>
                <w:t>логія</w:t>
              </w:r>
              <w:proofErr w:type="spellEnd"/>
            </w:hyperlink>
            <w:r>
              <w:t xml:space="preserve"> слово, вчення) – наука про Землю, її будову, речовинний склад, рухи та історію земної кори, послідовність розвитку органічного світу, утворення й розташування корисних копалин.</w:t>
            </w:r>
          </w:p>
          <w:p w:rsidR="000D209C" w:rsidRPr="00A571CA" w:rsidRDefault="000D209C" w:rsidP="009761A8">
            <w:pPr>
              <w:pStyle w:val="a3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9761A8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761A8" w:rsidRPr="00A571CA" w:rsidRDefault="009761A8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761A8" w:rsidRPr="00A571CA" w:rsidRDefault="009761A8" w:rsidP="009761A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Робота з підручником</w:t>
            </w:r>
          </w:p>
          <w:p w:rsidR="009761A8" w:rsidRPr="00A571CA" w:rsidRDefault="009761A8" w:rsidP="009761A8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9761A8" w:rsidRPr="009761A8" w:rsidRDefault="009761A8" w:rsidP="009761A8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761A8">
              <w:rPr>
                <w:rFonts w:cstheme="minorHAnsi"/>
                <w:sz w:val="24"/>
                <w:szCs w:val="24"/>
              </w:rPr>
              <w:t>Прочитати текст самостійно.</w:t>
            </w:r>
          </w:p>
          <w:p w:rsidR="009761A8" w:rsidRDefault="009761A8" w:rsidP="009761A8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761A8">
              <w:rPr>
                <w:rFonts w:cstheme="minorHAnsi"/>
                <w:sz w:val="24"/>
                <w:szCs w:val="24"/>
              </w:rPr>
              <w:t>Поставити одне одному запитання за текстом.</w:t>
            </w:r>
          </w:p>
          <w:p w:rsidR="007F033C" w:rsidRDefault="007F033C" w:rsidP="009761A8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Переглянути відео.</w:t>
            </w:r>
          </w:p>
          <w:p w:rsidR="007F033C" w:rsidRDefault="00746748" w:rsidP="007F033C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  <w:hyperlink r:id="rId8" w:history="1">
              <w:r w:rsidR="007F033C" w:rsidRPr="000A5C37">
                <w:rPr>
                  <w:rStyle w:val="a5"/>
                  <w:rFonts w:cstheme="minorHAnsi"/>
                  <w:sz w:val="24"/>
                  <w:szCs w:val="24"/>
                </w:rPr>
                <w:t>https://www.youtube.com/watch?v=rQtL3aT18AU</w:t>
              </w:r>
            </w:hyperlink>
            <w:r w:rsidR="007F033C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7F033C" w:rsidRDefault="007F033C" w:rsidP="007F033C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7F033C" w:rsidRDefault="007F033C" w:rsidP="00C1434B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Яка інформація повторюється у підручнику та відео? </w:t>
            </w:r>
          </w:p>
          <w:p w:rsidR="007F033C" w:rsidRDefault="007F033C" w:rsidP="00C1434B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Яка інформація була для вас новою?</w:t>
            </w:r>
          </w:p>
          <w:p w:rsidR="007F033C" w:rsidRDefault="007F033C" w:rsidP="007F033C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9761A8" w:rsidRDefault="009761A8" w:rsidP="009761A8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761A8">
              <w:rPr>
                <w:rFonts w:cstheme="minorHAnsi"/>
                <w:b/>
                <w:sz w:val="24"/>
                <w:szCs w:val="24"/>
              </w:rPr>
              <w:t>Завдання 2 підручника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9761A8" w:rsidRDefault="009761A8" w:rsidP="009761A8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9761A8" w:rsidRDefault="009761A8" w:rsidP="00494D0A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761A8">
              <w:rPr>
                <w:rFonts w:cstheme="minorHAnsi"/>
                <w:sz w:val="24"/>
                <w:szCs w:val="24"/>
              </w:rPr>
              <w:t>Упізнати корисні копалини за їхніми характеристиками.</w:t>
            </w:r>
          </w:p>
          <w:p w:rsidR="00494D0A" w:rsidRDefault="00494D0A" w:rsidP="009761A8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9761A8" w:rsidRDefault="009761A8" w:rsidP="00494D0A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На цьому етапі, якщо є можливість, ознайомити з колекцією корисних копалин.</w:t>
            </w:r>
          </w:p>
          <w:p w:rsidR="007F033C" w:rsidRDefault="007F033C" w:rsidP="009761A8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7F033C" w:rsidRDefault="007F033C" w:rsidP="00494D0A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За бажання можна ознайомити дітей з додатковою інформацією у презентації.</w:t>
            </w:r>
          </w:p>
          <w:p w:rsidR="001D1D57" w:rsidRDefault="001D1D57" w:rsidP="009761A8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9761A8" w:rsidRDefault="009761A8" w:rsidP="009761A8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9761A8" w:rsidRDefault="007F033C" w:rsidP="007F033C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7F033C">
              <w:rPr>
                <w:rFonts w:cstheme="minorHAnsi"/>
                <w:b/>
                <w:sz w:val="24"/>
                <w:szCs w:val="24"/>
              </w:rPr>
              <w:lastRenderedPageBreak/>
              <w:t>Завдання 3 підручника.</w:t>
            </w:r>
          </w:p>
          <w:p w:rsidR="00494D0A" w:rsidRPr="007F033C" w:rsidRDefault="00494D0A" w:rsidP="00494D0A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6F48837" wp14:editId="6869C493">
                  <wp:extent cx="3419475" cy="3810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947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F033C" w:rsidRDefault="007F033C" w:rsidP="007F033C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Можна виконати, використавши предмети, що є в класі.</w:t>
            </w:r>
          </w:p>
          <w:p w:rsidR="00494D0A" w:rsidRDefault="00494D0A" w:rsidP="007F033C">
            <w:pPr>
              <w:pStyle w:val="a3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494D0A" w:rsidRPr="00494D0A" w:rsidRDefault="00494D0A" w:rsidP="00494D0A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494D0A">
              <w:rPr>
                <w:rFonts w:cstheme="minorHAnsi"/>
                <w:b/>
                <w:sz w:val="24"/>
                <w:szCs w:val="24"/>
              </w:rPr>
              <w:t>Завдання 5 підручника</w:t>
            </w:r>
            <w:r w:rsidR="00C1434B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C1434B" w:rsidRPr="00C1434B">
              <w:rPr>
                <w:rFonts w:cstheme="minorHAnsi"/>
                <w:sz w:val="24"/>
                <w:szCs w:val="24"/>
              </w:rPr>
              <w:t>(повторення)</w:t>
            </w:r>
            <w:r w:rsidRPr="00C1434B">
              <w:rPr>
                <w:rFonts w:cstheme="minorHAnsi"/>
                <w:sz w:val="24"/>
                <w:szCs w:val="24"/>
              </w:rPr>
              <w:t>.</w:t>
            </w:r>
          </w:p>
          <w:p w:rsidR="009761A8" w:rsidRDefault="00494D0A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A7920F5" wp14:editId="603EBCA6">
                  <wp:extent cx="3514725" cy="4286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4725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2152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C72152" w:rsidRPr="00A571CA" w:rsidRDefault="00C72152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C72152" w:rsidRPr="00A571CA" w:rsidRDefault="00D84802" w:rsidP="00C72152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Закріплення</w:t>
            </w:r>
            <w:r w:rsidR="00C72152"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 </w:t>
            </w:r>
          </w:p>
          <w:p w:rsidR="00C72152" w:rsidRPr="00A571CA" w:rsidRDefault="009761A8" w:rsidP="00C72152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Завдання 1, 2</w:t>
            </w:r>
            <w:r w:rsidR="00C72152" w:rsidRPr="00A571CA">
              <w:rPr>
                <w:rFonts w:cstheme="minorHAnsi"/>
                <w:b/>
                <w:sz w:val="24"/>
                <w:szCs w:val="24"/>
              </w:rPr>
              <w:t xml:space="preserve"> зошита.</w:t>
            </w:r>
          </w:p>
          <w:p w:rsidR="00C72152" w:rsidRPr="00A571CA" w:rsidRDefault="009761A8" w:rsidP="00C72152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9079CAE" wp14:editId="7DDCA152">
                  <wp:extent cx="4029121" cy="49149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0940" cy="4917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72152" w:rsidRPr="00A571CA" w:rsidRDefault="00C72152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9307E0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307E0" w:rsidRPr="00A571CA" w:rsidRDefault="009307E0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307E0" w:rsidRDefault="001D1D57" w:rsidP="00A7491E">
            <w:pPr>
              <w:pStyle w:val="a3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Повідомлення учнів</w:t>
            </w:r>
          </w:p>
          <w:p w:rsidR="00FF0B5B" w:rsidRPr="00A7491E" w:rsidRDefault="001D1D57" w:rsidP="001D1D57">
            <w:pPr>
              <w:rPr>
                <w:rFonts w:cstheme="minorHAnsi"/>
                <w:sz w:val="24"/>
                <w:szCs w:val="24"/>
              </w:rPr>
            </w:pPr>
            <w:r>
              <w:t>Короткі учнів повідомлення про корисні копалини рідного краю.</w:t>
            </w:r>
          </w:p>
        </w:tc>
      </w:tr>
      <w:tr w:rsidR="0040580E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>VІІІ</w:t>
            </w:r>
          </w:p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>Підсумок уроку</w:t>
            </w:r>
          </w:p>
          <w:p w:rsidR="0040580E" w:rsidRPr="00A571CA" w:rsidRDefault="0040580E" w:rsidP="004E3B4B">
            <w:pPr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lastRenderedPageBreak/>
              <w:t>Робота з кадром презентації «Перевіряю себе».</w:t>
            </w: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 </w:t>
            </w:r>
          </w:p>
        </w:tc>
      </w:tr>
    </w:tbl>
    <w:p w:rsidR="00FA61C7" w:rsidRDefault="0040580E" w:rsidP="00A571CA">
      <w:pPr>
        <w:spacing w:after="0" w:line="240" w:lineRule="auto"/>
        <w:rPr>
          <w:rFonts w:cstheme="minorHAnsi"/>
        </w:rPr>
      </w:pPr>
      <w:bookmarkStart w:id="0" w:name="_GoBack"/>
      <w:bookmarkEnd w:id="0"/>
      <w:r w:rsidRPr="00B939C9">
        <w:rPr>
          <w:rFonts w:cstheme="minorHAnsi"/>
          <w:vertAlign w:val="superscript"/>
        </w:rPr>
        <w:lastRenderedPageBreak/>
        <w:t>2</w:t>
      </w:r>
      <w:r w:rsidRPr="00B939C9">
        <w:rPr>
          <w:rFonts w:cstheme="minorHAnsi"/>
        </w:rPr>
        <w:t>• самостійна робота; • • робота в парах; • • • колективна робота</w:t>
      </w:r>
    </w:p>
    <w:p w:rsidR="00E1070D" w:rsidRDefault="00E1070D" w:rsidP="00A571CA">
      <w:pPr>
        <w:spacing w:after="0" w:line="240" w:lineRule="auto"/>
        <w:rPr>
          <w:rFonts w:cstheme="minorHAnsi"/>
        </w:rPr>
      </w:pPr>
    </w:p>
    <w:p w:rsidR="00E1070D" w:rsidRDefault="00E1070D" w:rsidP="00A571CA">
      <w:pPr>
        <w:spacing w:after="0" w:line="240" w:lineRule="auto"/>
        <w:rPr>
          <w:rFonts w:cstheme="minorHAnsi"/>
        </w:rPr>
      </w:pPr>
    </w:p>
    <w:p w:rsidR="00E1070D" w:rsidRPr="00B939C9" w:rsidRDefault="00E1070D" w:rsidP="00A571CA">
      <w:pPr>
        <w:spacing w:after="0" w:line="240" w:lineRule="auto"/>
      </w:pPr>
      <w:r w:rsidRPr="00E1070D">
        <w:rPr>
          <w:rFonts w:cstheme="minorHAnsi"/>
          <w:b/>
        </w:rPr>
        <w:t>Примітка:</w:t>
      </w:r>
      <w:r>
        <w:rPr>
          <w:rFonts w:cstheme="minorHAnsi"/>
        </w:rPr>
        <w:t xml:space="preserve"> до наступного уроку бажано мати колекцію корисних копалин (якщо є в школі). </w:t>
      </w:r>
    </w:p>
    <w:sectPr w:rsidR="00E1070D" w:rsidRPr="00B939C9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46D2"/>
    <w:multiLevelType w:val="hybridMultilevel"/>
    <w:tmpl w:val="4976B91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A7D0C68"/>
    <w:multiLevelType w:val="hybridMultilevel"/>
    <w:tmpl w:val="D63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F18BE"/>
    <w:multiLevelType w:val="hybridMultilevel"/>
    <w:tmpl w:val="B4E42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44B35"/>
    <w:multiLevelType w:val="hybridMultilevel"/>
    <w:tmpl w:val="BFD28A00"/>
    <w:lvl w:ilvl="0" w:tplc="60145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8E5526"/>
    <w:multiLevelType w:val="hybridMultilevel"/>
    <w:tmpl w:val="979A69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D42CAA"/>
    <w:multiLevelType w:val="hybridMultilevel"/>
    <w:tmpl w:val="57DC034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A85C12"/>
    <w:multiLevelType w:val="hybridMultilevel"/>
    <w:tmpl w:val="CE6ED2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73A1C"/>
    <w:multiLevelType w:val="hybridMultilevel"/>
    <w:tmpl w:val="FA3A0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6769A"/>
    <w:multiLevelType w:val="hybridMultilevel"/>
    <w:tmpl w:val="386CFDF4"/>
    <w:lvl w:ilvl="0" w:tplc="CA6C22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D7B26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330AC"/>
    <w:multiLevelType w:val="hybridMultilevel"/>
    <w:tmpl w:val="D012C7C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6053C"/>
    <w:multiLevelType w:val="hybridMultilevel"/>
    <w:tmpl w:val="F410B9EE"/>
    <w:lvl w:ilvl="0" w:tplc="BEC6255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D6ECE"/>
    <w:multiLevelType w:val="hybridMultilevel"/>
    <w:tmpl w:val="61DCC6C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503AE"/>
    <w:multiLevelType w:val="hybridMultilevel"/>
    <w:tmpl w:val="381E4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816B47"/>
    <w:multiLevelType w:val="hybridMultilevel"/>
    <w:tmpl w:val="B4D4B85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943760"/>
    <w:multiLevelType w:val="hybridMultilevel"/>
    <w:tmpl w:val="5D90E24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9AB5EB8"/>
    <w:multiLevelType w:val="hybridMultilevel"/>
    <w:tmpl w:val="FA6CA296"/>
    <w:lvl w:ilvl="0" w:tplc="C4385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AD45DC"/>
    <w:multiLevelType w:val="hybridMultilevel"/>
    <w:tmpl w:val="906ABC6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A294347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557217"/>
    <w:multiLevelType w:val="hybridMultilevel"/>
    <w:tmpl w:val="76365C1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9029B7"/>
    <w:multiLevelType w:val="hybridMultilevel"/>
    <w:tmpl w:val="8CB21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1"/>
  </w:num>
  <w:num w:numId="5">
    <w:abstractNumId w:val="18"/>
  </w:num>
  <w:num w:numId="6">
    <w:abstractNumId w:val="21"/>
  </w:num>
  <w:num w:numId="7">
    <w:abstractNumId w:val="0"/>
  </w:num>
  <w:num w:numId="8">
    <w:abstractNumId w:val="17"/>
  </w:num>
  <w:num w:numId="9">
    <w:abstractNumId w:val="8"/>
  </w:num>
  <w:num w:numId="10">
    <w:abstractNumId w:val="15"/>
  </w:num>
  <w:num w:numId="11">
    <w:abstractNumId w:val="13"/>
  </w:num>
  <w:num w:numId="12">
    <w:abstractNumId w:val="12"/>
  </w:num>
  <w:num w:numId="13">
    <w:abstractNumId w:val="4"/>
  </w:num>
  <w:num w:numId="14">
    <w:abstractNumId w:val="6"/>
  </w:num>
  <w:num w:numId="15">
    <w:abstractNumId w:val="14"/>
  </w:num>
  <w:num w:numId="16">
    <w:abstractNumId w:val="16"/>
  </w:num>
  <w:num w:numId="17">
    <w:abstractNumId w:val="3"/>
  </w:num>
  <w:num w:numId="18">
    <w:abstractNumId w:val="22"/>
  </w:num>
  <w:num w:numId="19">
    <w:abstractNumId w:val="2"/>
  </w:num>
  <w:num w:numId="20">
    <w:abstractNumId w:val="5"/>
  </w:num>
  <w:num w:numId="21">
    <w:abstractNumId w:val="20"/>
  </w:num>
  <w:num w:numId="22">
    <w:abstractNumId w:val="9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0E"/>
    <w:rsid w:val="000D209C"/>
    <w:rsid w:val="001A6636"/>
    <w:rsid w:val="001D1D57"/>
    <w:rsid w:val="00221CB8"/>
    <w:rsid w:val="002819F4"/>
    <w:rsid w:val="00314D61"/>
    <w:rsid w:val="0031514A"/>
    <w:rsid w:val="003F1F99"/>
    <w:rsid w:val="0040580E"/>
    <w:rsid w:val="00494D0A"/>
    <w:rsid w:val="0063157B"/>
    <w:rsid w:val="00746748"/>
    <w:rsid w:val="007E2CFB"/>
    <w:rsid w:val="007F033C"/>
    <w:rsid w:val="008E2104"/>
    <w:rsid w:val="00917A2A"/>
    <w:rsid w:val="009307E0"/>
    <w:rsid w:val="009549C2"/>
    <w:rsid w:val="009761A8"/>
    <w:rsid w:val="00A571CA"/>
    <w:rsid w:val="00A7491E"/>
    <w:rsid w:val="00B939C9"/>
    <w:rsid w:val="00C1434B"/>
    <w:rsid w:val="00C72152"/>
    <w:rsid w:val="00D84802"/>
    <w:rsid w:val="00D952FA"/>
    <w:rsid w:val="00E1070D"/>
    <w:rsid w:val="00FA61C7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0EA5A"/>
  <w15:chartTrackingRefBased/>
  <w15:docId w15:val="{52FA995D-3B6F-44AA-A625-B9B4FC7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0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80E"/>
    <w:pPr>
      <w:ind w:left="720"/>
      <w:contextualSpacing/>
    </w:pPr>
  </w:style>
  <w:style w:type="table" w:styleId="a4">
    <w:name w:val="Table Grid"/>
    <w:basedOn w:val="a1"/>
    <w:uiPriority w:val="39"/>
    <w:rsid w:val="004058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5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058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QtL3aT18A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su.com.ua/search_articles.php?id=5615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u.com.ua/search_articles.php?id=29097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4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7</cp:revision>
  <dcterms:created xsi:type="dcterms:W3CDTF">2021-03-06T13:50:00Z</dcterms:created>
  <dcterms:modified xsi:type="dcterms:W3CDTF">2021-03-14T14:43:00Z</dcterms:modified>
</cp:coreProperties>
</file>