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2A3A20">
        <w:rPr>
          <w:b/>
          <w:sz w:val="24"/>
          <w:szCs w:val="24"/>
          <w:lang w:val="uk-UA"/>
        </w:rPr>
        <w:t>71</w:t>
      </w:r>
    </w:p>
    <w:p w:rsidR="002A3A20" w:rsidRPr="00CF2D53" w:rsidRDefault="00C36197" w:rsidP="002A3A20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2A3A20">
        <w:rPr>
          <w:rStyle w:val="10"/>
          <w:rFonts w:asciiTheme="minorHAnsi" w:hAnsiTheme="minorHAnsi" w:cstheme="minorHAnsi"/>
          <w:lang w:val="uk-UA"/>
        </w:rPr>
        <w:t>ПОРОЗРЯДНЕ ВІДНІМАННЯ ТРИЦИФРОВИХ ЧИСЕЛ</w:t>
      </w:r>
      <w:r w:rsidR="002A3A20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2A3A20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>формувати в учнів уміння віднімати трицифрові числа без переходу через розряд із застосуванням порозрядного способу.</w:t>
      </w:r>
    </w:p>
    <w:p w:rsidR="0065452A" w:rsidRPr="0065452A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7A431F" w:rsidTr="00D76C56">
        <w:trPr>
          <w:trHeight w:val="1756"/>
        </w:trPr>
        <w:tc>
          <w:tcPr>
            <w:tcW w:w="9571" w:type="dxa"/>
            <w:gridSpan w:val="4"/>
          </w:tcPr>
          <w:p w:rsidR="007D46FD" w:rsidRPr="007D46FD" w:rsidRDefault="00D76C56" w:rsidP="007D46FD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7D46FD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7D46FD" w:rsidRPr="007D46FD">
              <w:rPr>
                <w:rFonts w:eastAsia="SimSun" w:cstheme="minorHAnsi"/>
                <w:i/>
                <w:kern w:val="2"/>
                <w:lang w:val="uk-UA" w:eastAsia="hi-IN" w:bidi="hi-IN"/>
              </w:rPr>
              <w:t xml:space="preserve">- будує </w:t>
            </w:r>
            <w:r w:rsidR="007D46FD" w:rsidRPr="007D46FD">
              <w:rPr>
                <w:rFonts w:eastAsia="SimSun" w:cstheme="minorHAnsi"/>
                <w:kern w:val="2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7D46FD" w:rsidRPr="007D46FD">
              <w:rPr>
                <w:rFonts w:cstheme="minorHAnsi"/>
                <w:lang w:val="uk-UA" w:eastAsia="uk-UA"/>
              </w:rPr>
              <w:t xml:space="preserve"> </w:t>
            </w:r>
            <w:r w:rsidR="007D46FD" w:rsidRPr="007D46FD">
              <w:rPr>
                <w:rFonts w:cstheme="minorHAnsi"/>
                <w:color w:val="4F81BD"/>
                <w:lang w:val="uk-UA" w:eastAsia="uk-UA"/>
              </w:rPr>
              <w:t>[4 МАО 4-4.6-2]</w:t>
            </w:r>
            <w:r w:rsidR="007D46FD" w:rsidRPr="007D46FD">
              <w:rPr>
                <w:rFonts w:cstheme="minorHAnsi"/>
                <w:lang w:val="uk-UA" w:eastAsia="uk-UA"/>
              </w:rPr>
              <w:t>;</w:t>
            </w:r>
          </w:p>
          <w:p w:rsidR="00D76C56" w:rsidRPr="002E67B3" w:rsidRDefault="00D76C56" w:rsidP="0029163D">
            <w:pPr>
              <w:rPr>
                <w:rFonts w:cstheme="minorHAnsi"/>
                <w:lang w:val="uk-UA" w:eastAsia="uk-UA"/>
              </w:rPr>
            </w:pPr>
          </w:p>
        </w:tc>
      </w:tr>
      <w:tr w:rsidR="00D76C56" w:rsidRPr="0065452A" w:rsidTr="00D76C56">
        <w:tc>
          <w:tcPr>
            <w:tcW w:w="3521" w:type="dxa"/>
            <w:gridSpan w:val="2"/>
            <w:shd w:val="clear" w:color="auto" w:fill="auto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2E67B3" w:rsidRDefault="00D76C56" w:rsidP="002916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 xml:space="preserve">Я вмію </w:t>
            </w:r>
            <w:r>
              <w:rPr>
                <w:rFonts w:cstheme="minorHAnsi"/>
                <w:lang w:val="uk-UA"/>
              </w:rPr>
              <w:t>віднімати</w:t>
            </w:r>
            <w:r>
              <w:rPr>
                <w:rFonts w:cstheme="minorHAnsi"/>
                <w:lang w:val="uk-UA"/>
              </w:rPr>
              <w:t xml:space="preserve"> трицифрові числа без переходу через розряд різними способами </w:t>
            </w:r>
          </w:p>
          <w:p w:rsidR="00D76C56" w:rsidRDefault="00D76C56" w:rsidP="002916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пояснити розв’язання задачі за схемою</w:t>
            </w:r>
          </w:p>
          <w:p w:rsidR="00D76C56" w:rsidRPr="00330FED" w:rsidRDefault="00D76C56" w:rsidP="0029163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65452A" w:rsidRDefault="00D76C56" w:rsidP="00D76C5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Спосіб порозрядного  </w:t>
            </w:r>
            <w:r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>
              <w:rPr>
                <w:rFonts w:cstheme="minorHAnsi"/>
                <w:sz w:val="24"/>
                <w:szCs w:val="24"/>
                <w:lang w:val="uk-UA"/>
              </w:rPr>
              <w:t>, трицифрові числа, розряди числа.</w:t>
            </w:r>
          </w:p>
        </w:tc>
        <w:tc>
          <w:tcPr>
            <w:tcW w:w="3226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Default="00D76C56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D76C56" w:rsidRDefault="00D76C56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  <w:r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>-1</w:t>
            </w:r>
            <w:r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D76C56" w:rsidRDefault="00D76C56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</w:t>
            </w: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>, завдання 12</w:t>
            </w:r>
            <w:r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>-12</w:t>
            </w:r>
            <w:r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330FED" w:rsidRDefault="00D76C56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A44B7D" w:rsidTr="00D76C56">
        <w:tc>
          <w:tcPr>
            <w:tcW w:w="959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Пригадати </w:t>
            </w:r>
            <w:r>
              <w:rPr>
                <w:rFonts w:cstheme="minorHAnsi"/>
                <w:sz w:val="24"/>
                <w:szCs w:val="24"/>
                <w:lang w:val="uk-UA"/>
              </w:rPr>
              <w:t>розрядний склад числа.</w:t>
            </w:r>
          </w:p>
          <w:p w:rsidR="00D76C56" w:rsidRPr="006635BC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D76C56" w:rsidRPr="00D76C56" w:rsidRDefault="00D76C56" w:rsidP="00D76C56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76C56">
              <w:rPr>
                <w:rFonts w:cstheme="minorHAnsi"/>
                <w:sz w:val="24"/>
                <w:szCs w:val="24"/>
                <w:lang w:val="uk-UA"/>
              </w:rPr>
              <w:t>Визначте розрядний склад кожного числа: 548, 367, 925.</w:t>
            </w:r>
          </w:p>
          <w:p w:rsidR="00D76C56" w:rsidRPr="00D76C56" w:rsidRDefault="00D76C56" w:rsidP="00D76C56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76C56">
              <w:rPr>
                <w:rFonts w:cstheme="minorHAnsi"/>
                <w:sz w:val="24"/>
                <w:szCs w:val="24"/>
                <w:lang w:val="uk-UA"/>
              </w:rPr>
              <w:t>Запишіть числом суму розрядних доданків: 600 + 80 + 9.</w:t>
            </w:r>
          </w:p>
          <w:p w:rsidR="00D76C56" w:rsidRDefault="00D76C56" w:rsidP="00D76C56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76C56">
              <w:rPr>
                <w:rFonts w:cstheme="minorHAnsi"/>
                <w:sz w:val="24"/>
                <w:szCs w:val="24"/>
                <w:lang w:val="uk-UA"/>
              </w:rPr>
              <w:t xml:space="preserve">Запишіть числа: 4 сотні 3 десятки і 9 одиниць, 8 сотень і 4 десятки, </w:t>
            </w:r>
          </w:p>
          <w:p w:rsidR="00D76C56" w:rsidRPr="00D76C56" w:rsidRDefault="00D76C56" w:rsidP="00D76C5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 w:rsidRPr="00D76C56">
              <w:rPr>
                <w:rFonts w:cstheme="minorHAnsi"/>
                <w:sz w:val="24"/>
                <w:szCs w:val="24"/>
                <w:lang w:val="uk-UA"/>
              </w:rPr>
              <w:t>6 сотень і дві одиниці.</w:t>
            </w:r>
          </w:p>
          <w:p w:rsidR="00D76C56" w:rsidRPr="00D76C56" w:rsidRDefault="00D76C56" w:rsidP="00D76C56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76C56">
              <w:rPr>
                <w:rFonts w:cstheme="minorHAnsi"/>
                <w:sz w:val="24"/>
                <w:szCs w:val="24"/>
                <w:lang w:val="uk-UA"/>
              </w:rPr>
              <w:t>Запишіть послідовно числа у проміжку між числами 499 і 506.</w:t>
            </w:r>
          </w:p>
        </w:tc>
      </w:tr>
      <w:tr w:rsidR="00D76C56" w:rsidRPr="00942EAD" w:rsidTr="00D76C56">
        <w:tc>
          <w:tcPr>
            <w:tcW w:w="959" w:type="dxa"/>
          </w:tcPr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537402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Виконати вправу і запам’ятати правило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віднімання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порозрядним способом.</w:t>
            </w:r>
          </w:p>
          <w:p w:rsidR="00D76C56" w:rsidRPr="00091C8C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Виконати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віднімання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вивченим способом.</w:t>
            </w:r>
          </w:p>
        </w:tc>
      </w:tr>
      <w:tr w:rsidR="00D76C56" w:rsidRPr="008C7603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Pr="0065452A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D76C56" w:rsidRPr="00CF49CB" w:rsidRDefault="00D76C56" w:rsidP="0029163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D76C56" w:rsidRPr="006B4BB1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3016250</wp:posOffset>
                  </wp:positionH>
                  <wp:positionV relativeFrom="paragraph">
                    <wp:posOffset>1203325</wp:posOffset>
                  </wp:positionV>
                  <wp:extent cx="2196465" cy="922655"/>
                  <wp:effectExtent l="19050" t="0" r="0" b="0"/>
                  <wp:wrapSquare wrapText="bothSides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46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виконати </w:t>
            </w:r>
            <w:r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трицифрових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зручним для себе способом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32842" cy="83477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063" cy="835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Обчислити за підказками.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і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з колючкою», коли вивільнятиметься час від виконання основних завдань. </w:t>
            </w:r>
          </w:p>
          <w:p w:rsidR="00D76C56" w:rsidRDefault="00D76C56" w:rsidP="0029163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52650" cy="837364"/>
                  <wp:effectExtent l="19050" t="0" r="0" b="0"/>
                  <wp:docPr id="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3804" cy="837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Самостійно виконати </w:t>
            </w:r>
            <w:r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трицифрових чисел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зручним для себе способом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730F19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52650" cy="863978"/>
                  <wp:effectExtent l="1905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747" cy="864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D76C56" w:rsidRPr="00BD4832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7D46FD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Закріплюємо вивчене на уроці.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D46FD">
              <w:rPr>
                <w:rFonts w:cstheme="minorHAnsi"/>
                <w:b/>
                <w:sz w:val="24"/>
                <w:szCs w:val="24"/>
                <w:lang w:val="uk-UA"/>
              </w:rPr>
              <w:t xml:space="preserve">5 підручника.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Скласти вирази на віднімання і знайти їх значення.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12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>-12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D76C56" w:rsidRPr="00E212F9" w:rsidRDefault="007D46FD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755173" cy="1350960"/>
                  <wp:effectExtent l="19050" t="0" r="7327" b="0"/>
                  <wp:docPr id="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5793" cy="1351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6C56" w:rsidRPr="007D46FD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76C56" w:rsidRDefault="00D76C56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Звернути увагу на чітке планування розв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br w:type="column"/>
              <w:t xml:space="preserve">’язання задачі. </w:t>
            </w:r>
          </w:p>
          <w:p w:rsidR="007D46FD" w:rsidRDefault="00D76C56" w:rsidP="007D46F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="007D46FD">
              <w:rPr>
                <w:rFonts w:cstheme="minorHAnsi"/>
                <w:b/>
                <w:sz w:val="24"/>
                <w:szCs w:val="24"/>
                <w:lang w:val="uk-UA"/>
              </w:rPr>
              <w:t>, 8 і 9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</w:p>
          <w:p w:rsidR="00D76C56" w:rsidRDefault="00D76C56" w:rsidP="007D46F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D46FD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Інтегроване завдання з курсом «Я досліджую світ». Необхідна інформація про цих тварин уміщена в підручнику, Ч. 2, с.23</w:t>
            </w:r>
            <w:r w:rsidRPr="00FB248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 xml:space="preserve"> (див. додаток)</w:t>
            </w:r>
          </w:p>
        </w:tc>
      </w:tr>
      <w:tr w:rsidR="00D76C56" w:rsidRPr="00FA1806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65452A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76C56" w:rsidRDefault="00D76C56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е правило порозрядного віднімання можна застосувати при відніманні трицифрових чисел без переходу через розряд?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D76C56" w:rsidRDefault="00D76C56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вам вдавалося легко? Що потребувало більше зусиль?</w:t>
            </w:r>
          </w:p>
          <w:p w:rsidR="00D76C56" w:rsidRPr="00E62DB6" w:rsidRDefault="00D76C56" w:rsidP="0029163D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586222" w:rsidTr="00D76C56">
        <w:tc>
          <w:tcPr>
            <w:tcW w:w="959" w:type="dxa"/>
          </w:tcPr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Default="00D76C56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Default="00D76C56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6C56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в підручнику на с. 1</w:t>
            </w:r>
            <w:r w:rsidR="007D46FD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7D46FD" w:rsidRDefault="00D76C56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7D46FD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5046980" cy="1108075"/>
                  <wp:effectExtent l="19050" t="0" r="127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698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p w:rsidR="007D46FD" w:rsidRPr="00CA5A7C" w:rsidRDefault="007D46FD" w:rsidP="00732CF1">
      <w:pPr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504180" cy="7059930"/>
            <wp:effectExtent l="1905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180" cy="705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46FD" w:rsidRPr="00CA5A7C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143" w:rsidRDefault="00FB3143">
      <w:pPr>
        <w:spacing w:after="0" w:line="240" w:lineRule="auto"/>
      </w:pPr>
      <w:r>
        <w:separator/>
      </w:r>
    </w:p>
  </w:endnote>
  <w:endnote w:type="continuationSeparator" w:id="0">
    <w:p w:rsidR="00FB3143" w:rsidRDefault="00FB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C46CB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FB314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143" w:rsidRDefault="00FB3143">
      <w:pPr>
        <w:spacing w:after="0" w:line="240" w:lineRule="auto"/>
      </w:pPr>
      <w:r>
        <w:separator/>
      </w:r>
    </w:p>
  </w:footnote>
  <w:footnote w:type="continuationSeparator" w:id="0">
    <w:p w:rsidR="00FB3143" w:rsidRDefault="00FB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12"/>
  </w:num>
  <w:num w:numId="8">
    <w:abstractNumId w:val="11"/>
  </w:num>
  <w:num w:numId="9">
    <w:abstractNumId w:val="17"/>
  </w:num>
  <w:num w:numId="10">
    <w:abstractNumId w:val="4"/>
  </w:num>
  <w:num w:numId="11">
    <w:abstractNumId w:val="14"/>
  </w:num>
  <w:num w:numId="12">
    <w:abstractNumId w:val="3"/>
  </w:num>
  <w:num w:numId="13">
    <w:abstractNumId w:val="1"/>
  </w:num>
  <w:num w:numId="14">
    <w:abstractNumId w:val="18"/>
  </w:num>
  <w:num w:numId="15">
    <w:abstractNumId w:val="0"/>
  </w:num>
  <w:num w:numId="16">
    <w:abstractNumId w:val="6"/>
  </w:num>
  <w:num w:numId="17">
    <w:abstractNumId w:val="9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4B3"/>
    <w:rsid w:val="00073D59"/>
    <w:rsid w:val="00091C8C"/>
    <w:rsid w:val="00093B7F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C46CB"/>
    <w:rsid w:val="001F0A8E"/>
    <w:rsid w:val="00203A66"/>
    <w:rsid w:val="002067DA"/>
    <w:rsid w:val="00211344"/>
    <w:rsid w:val="002436D9"/>
    <w:rsid w:val="002503C8"/>
    <w:rsid w:val="00257E90"/>
    <w:rsid w:val="00277469"/>
    <w:rsid w:val="00283944"/>
    <w:rsid w:val="00286896"/>
    <w:rsid w:val="002A3110"/>
    <w:rsid w:val="002A3A2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7D46FD"/>
    <w:rsid w:val="008048D6"/>
    <w:rsid w:val="00811BE5"/>
    <w:rsid w:val="00812E15"/>
    <w:rsid w:val="00814206"/>
    <w:rsid w:val="008202D7"/>
    <w:rsid w:val="008361D4"/>
    <w:rsid w:val="008439B0"/>
    <w:rsid w:val="00845113"/>
    <w:rsid w:val="00871292"/>
    <w:rsid w:val="008757AF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76C56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143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FF24-4A50-48DC-977C-DF691454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7</cp:revision>
  <dcterms:created xsi:type="dcterms:W3CDTF">2021-01-16T12:35:00Z</dcterms:created>
  <dcterms:modified xsi:type="dcterms:W3CDTF">2021-01-23T12:41:00Z</dcterms:modified>
</cp:coreProperties>
</file>