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1F" w:rsidRPr="005D401F" w:rsidRDefault="005D401F" w:rsidP="002A3F73">
      <w:pPr>
        <w:pStyle w:val="a6"/>
        <w:spacing w:before="0" w:beforeAutospacing="0" w:after="0" w:afterAutospacing="0"/>
        <w:jc w:val="center"/>
      </w:pPr>
      <w:r w:rsidRPr="005D401F">
        <w:rPr>
          <w:b/>
          <w:bCs/>
          <w:smallCaps/>
          <w:color w:val="000000"/>
        </w:rPr>
        <w:t>КАЛЕНДАРНО-ТЕМАТИЧНИЙ</w:t>
      </w:r>
      <w:r>
        <w:rPr>
          <w:b/>
          <w:bCs/>
          <w:smallCaps/>
          <w:color w:val="000000"/>
        </w:rPr>
        <w:t xml:space="preserve"> </w:t>
      </w:r>
      <w:r w:rsidRPr="005D401F">
        <w:rPr>
          <w:b/>
          <w:bCs/>
          <w:smallCaps/>
          <w:color w:val="000000"/>
        </w:rPr>
        <w:t>ПЛАН</w:t>
      </w:r>
    </w:p>
    <w:p w:rsidR="002A3F73" w:rsidRDefault="005D401F" w:rsidP="002A3F7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5D401F">
        <w:rPr>
          <w:b/>
          <w:bCs/>
          <w:color w:val="000000"/>
        </w:rPr>
        <w:t>до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підручника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«Географія»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для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класу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з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поглибленим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вивченням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географії</w:t>
      </w:r>
    </w:p>
    <w:p w:rsidR="005D401F" w:rsidRDefault="005D401F" w:rsidP="002A3F7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5D401F">
        <w:rPr>
          <w:b/>
          <w:bCs/>
          <w:color w:val="000000"/>
        </w:rPr>
        <w:t>закладів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загальної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середньої</w:t>
      </w:r>
      <w:r>
        <w:rPr>
          <w:b/>
          <w:bCs/>
          <w:color w:val="000000"/>
        </w:rPr>
        <w:t xml:space="preserve"> </w:t>
      </w:r>
      <w:r w:rsidRPr="005D401F">
        <w:rPr>
          <w:b/>
          <w:bCs/>
          <w:color w:val="000000"/>
        </w:rPr>
        <w:t>освіти</w:t>
      </w:r>
    </w:p>
    <w:p w:rsidR="001637E7" w:rsidRPr="005D401F" w:rsidRDefault="001637E7" w:rsidP="002A3F73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</w:rPr>
        <w:t>авторів П. Масляка, Л. Даценко, С. Капіруліної, Т. Курач, О Бродовської</w:t>
      </w:r>
    </w:p>
    <w:p w:rsidR="005D401F" w:rsidRPr="005D401F" w:rsidRDefault="005D401F" w:rsidP="002A3F73">
      <w:pPr>
        <w:pStyle w:val="a6"/>
        <w:spacing w:before="0" w:beforeAutospacing="0" w:after="0" w:afterAutospacing="0"/>
        <w:jc w:val="center"/>
      </w:pPr>
      <w:r w:rsidRPr="005D401F">
        <w:rPr>
          <w:color w:val="000000"/>
        </w:rPr>
        <w:t>(105</w:t>
      </w:r>
      <w:r>
        <w:rPr>
          <w:color w:val="000000"/>
        </w:rPr>
        <w:t xml:space="preserve"> </w:t>
      </w:r>
      <w:r w:rsidRPr="005D401F">
        <w:rPr>
          <w:color w:val="000000"/>
        </w:rPr>
        <w:t>годин,</w:t>
      </w:r>
      <w:r>
        <w:rPr>
          <w:color w:val="000000"/>
        </w:rPr>
        <w:t xml:space="preserve"> </w:t>
      </w:r>
      <w:r w:rsidRPr="005D401F">
        <w:rPr>
          <w:color w:val="000000"/>
        </w:rPr>
        <w:t>3</w:t>
      </w:r>
      <w:r>
        <w:rPr>
          <w:color w:val="000000"/>
        </w:rPr>
        <w:t xml:space="preserve"> </w:t>
      </w:r>
      <w:r w:rsidRPr="005D401F">
        <w:rPr>
          <w:color w:val="000000"/>
        </w:rPr>
        <w:t>години</w:t>
      </w:r>
      <w:r>
        <w:rPr>
          <w:color w:val="000000"/>
        </w:rPr>
        <w:t xml:space="preserve"> </w:t>
      </w:r>
      <w:r w:rsidRPr="005D401F">
        <w:rPr>
          <w:color w:val="000000"/>
        </w:rPr>
        <w:t>на</w:t>
      </w:r>
      <w:r>
        <w:rPr>
          <w:color w:val="000000"/>
        </w:rPr>
        <w:t xml:space="preserve"> </w:t>
      </w:r>
      <w:r w:rsidRPr="005D401F">
        <w:rPr>
          <w:color w:val="000000"/>
        </w:rPr>
        <w:t>тиждень)</w:t>
      </w:r>
    </w:p>
    <w:p w:rsidR="005D401F" w:rsidRPr="005D401F" w:rsidRDefault="005D401F" w:rsidP="00127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104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046"/>
        <w:gridCol w:w="95"/>
        <w:gridCol w:w="12"/>
        <w:gridCol w:w="12"/>
        <w:gridCol w:w="24"/>
        <w:gridCol w:w="6"/>
        <w:gridCol w:w="18"/>
        <w:gridCol w:w="1816"/>
        <w:gridCol w:w="14"/>
        <w:gridCol w:w="9"/>
        <w:gridCol w:w="24"/>
        <w:gridCol w:w="24"/>
        <w:gridCol w:w="15"/>
        <w:gridCol w:w="10"/>
        <w:gridCol w:w="58"/>
        <w:gridCol w:w="12"/>
        <w:gridCol w:w="13"/>
        <w:gridCol w:w="11"/>
        <w:gridCol w:w="6"/>
        <w:gridCol w:w="25"/>
        <w:gridCol w:w="6"/>
        <w:gridCol w:w="6"/>
        <w:gridCol w:w="24"/>
        <w:gridCol w:w="12"/>
        <w:gridCol w:w="12"/>
        <w:gridCol w:w="18"/>
        <w:gridCol w:w="12"/>
        <w:gridCol w:w="12"/>
        <w:gridCol w:w="13"/>
        <w:gridCol w:w="6"/>
        <w:gridCol w:w="6"/>
        <w:gridCol w:w="4703"/>
        <w:gridCol w:w="1275"/>
        <w:gridCol w:w="69"/>
      </w:tblGrid>
      <w:tr w:rsidR="00127221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5D401F" w:rsidRPr="005D401F" w:rsidRDefault="00127221" w:rsidP="0012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Номер </w:t>
            </w:r>
            <w:r w:rsidR="005D401F"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1046" w:type="dxa"/>
          </w:tcPr>
          <w:p w:rsidR="005D401F" w:rsidRPr="005D401F" w:rsidRDefault="005D401F" w:rsidP="0012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997" w:type="dxa"/>
            <w:gridSpan w:val="8"/>
          </w:tcPr>
          <w:p w:rsidR="005D401F" w:rsidRPr="005D401F" w:rsidRDefault="005D401F" w:rsidP="0012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5037" w:type="dxa"/>
            <w:gridSpan w:val="23"/>
          </w:tcPr>
          <w:p w:rsidR="005D401F" w:rsidRPr="005D401F" w:rsidRDefault="005D401F" w:rsidP="0012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1275" w:type="dxa"/>
          </w:tcPr>
          <w:p w:rsidR="005D401F" w:rsidRPr="005D401F" w:rsidRDefault="00273683" w:rsidP="00127221">
            <w:pPr>
              <w:spacing w:after="0" w:line="240" w:lineRule="auto"/>
              <w:ind w:left="410" w:hanging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5D401F" w:rsidRPr="005D401F" w:rsidTr="00800FEF">
        <w:trPr>
          <w:gridAfter w:val="1"/>
          <w:wAfter w:w="69" w:type="dxa"/>
        </w:trPr>
        <w:tc>
          <w:tcPr>
            <w:tcW w:w="2039" w:type="dxa"/>
            <w:gridSpan w:val="2"/>
          </w:tcPr>
          <w:p w:rsidR="005D401F" w:rsidRPr="005D401F" w:rsidRDefault="005D401F" w:rsidP="0012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09" w:type="dxa"/>
            <w:gridSpan w:val="32"/>
          </w:tcPr>
          <w:p w:rsidR="005D401F" w:rsidRPr="005D401F" w:rsidRDefault="005D401F" w:rsidP="0012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Вступ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години)</w:t>
            </w: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6" w:type="dxa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gridSpan w:val="8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 України як наукова дисципліна та шкільний предмет</w:t>
            </w:r>
          </w:p>
        </w:tc>
        <w:tc>
          <w:tcPr>
            <w:tcW w:w="5037" w:type="dxa"/>
            <w:gridSpan w:val="23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загальнонаукових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</w:t>
            </w:r>
            <w:bookmarkStart w:id="0" w:name="_GoBack"/>
            <w:bookmarkEnd w:id="0"/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спільної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</w:p>
        </w:tc>
        <w:tc>
          <w:tcPr>
            <w:tcW w:w="1275" w:type="dxa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46" w:type="dxa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gridSpan w:val="8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минулому.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напрямки</w:t>
            </w:r>
          </w:p>
        </w:tc>
        <w:tc>
          <w:tcPr>
            <w:tcW w:w="5037" w:type="dxa"/>
            <w:gridSpan w:val="23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минулому.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Геродот,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Страбон,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Птолемей,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Гіппократ,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Пліній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Старший.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Середньовіччя: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Абу-Гамід,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Ібн-Баттута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нашими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співвітчизниками: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Дрогобич,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Рудницький,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Чубинський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Південно-Західного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(Українського)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Російського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товариства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Академії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Мотієля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(1580</w:t>
            </w:r>
            <w:r w:rsidR="002A3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Гійом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Левассер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(1648</w:t>
            </w:r>
            <w:r w:rsidR="002A3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Зойтер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(1740)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(історичні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сучасні).</w:t>
            </w:r>
          </w:p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напрямки</w:t>
            </w:r>
          </w:p>
        </w:tc>
        <w:tc>
          <w:tcPr>
            <w:tcW w:w="1275" w:type="dxa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75A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BC575A" w:rsidRPr="005D401F" w:rsidRDefault="00BC575A" w:rsidP="0012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картографії,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геодезії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топографії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BC575A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BC575A" w:rsidRPr="005D401F" w:rsidRDefault="00BC575A" w:rsidP="0012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Зображення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картографічних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творах.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географічних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127221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6" w:type="dxa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gridSpan w:val="8"/>
          </w:tcPr>
          <w:p w:rsidR="005D401F" w:rsidRPr="005D401F" w:rsidRDefault="00BC575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творах</w:t>
            </w:r>
          </w:p>
        </w:tc>
        <w:tc>
          <w:tcPr>
            <w:tcW w:w="5037" w:type="dxa"/>
            <w:gridSpan w:val="23"/>
          </w:tcPr>
          <w:p w:rsidR="005D401F" w:rsidRPr="005D401F" w:rsidRDefault="00BC575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творах.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зображень.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арабських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картах-портоланах.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Картографування 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</w:p>
        </w:tc>
        <w:tc>
          <w:tcPr>
            <w:tcW w:w="1275" w:type="dxa"/>
          </w:tcPr>
          <w:p w:rsidR="005D401F" w:rsidRPr="005D401F" w:rsidRDefault="005D401F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221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BC575A" w:rsidRPr="005D401F" w:rsidRDefault="00BC575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46" w:type="dxa"/>
          </w:tcPr>
          <w:p w:rsidR="00BC575A" w:rsidRPr="005D401F" w:rsidRDefault="00BC575A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9"/>
          </w:tcPr>
          <w:p w:rsidR="00BC575A" w:rsidRPr="005D401F" w:rsidRDefault="00566272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географічних карт. Дистанційне зондування Землі</w:t>
            </w:r>
          </w:p>
        </w:tc>
        <w:tc>
          <w:tcPr>
            <w:tcW w:w="5028" w:type="dxa"/>
            <w:gridSpan w:val="22"/>
          </w:tcPr>
          <w:p w:rsidR="00BC575A" w:rsidRPr="005D401F" w:rsidRDefault="00BC575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геозображень.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інтернет-джерела.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геоінформаційні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навігаційні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Style w:val="docdata"/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истанційне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Землі.</w:t>
            </w:r>
          </w:p>
        </w:tc>
        <w:tc>
          <w:tcPr>
            <w:tcW w:w="1275" w:type="dxa"/>
          </w:tcPr>
          <w:p w:rsidR="00BC575A" w:rsidRPr="005D401F" w:rsidRDefault="00BC575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21" w:rsidRPr="005D401F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127221" w:rsidRPr="005D401F" w:rsidRDefault="00127221" w:rsidP="001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Style w:val="docdata"/>
                <w:rFonts w:ascii="Times New Roman" w:hAnsi="Times New Roman" w:cs="Times New Roman"/>
                <w:b/>
                <w:bCs/>
                <w:sz w:val="24"/>
                <w:szCs w:val="24"/>
              </w:rPr>
              <w:t>Основи</w:t>
            </w:r>
            <w:r>
              <w:rPr>
                <w:rStyle w:val="docdat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01F">
              <w:rPr>
                <w:rStyle w:val="docdata"/>
                <w:rFonts w:ascii="Times New Roman" w:hAnsi="Times New Roman" w:cs="Times New Roman"/>
                <w:b/>
                <w:bCs/>
                <w:sz w:val="24"/>
                <w:szCs w:val="24"/>
              </w:rPr>
              <w:t>картографії</w:t>
            </w:r>
            <w:r>
              <w:rPr>
                <w:rStyle w:val="docdata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Style w:val="docdata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</w:t>
            </w:r>
            <w:r>
              <w:rPr>
                <w:rStyle w:val="docdata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Style w:val="docdata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годин)</w:t>
            </w: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BC575A" w:rsidRPr="005D401F" w:rsidRDefault="00BC575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46" w:type="dxa"/>
          </w:tcPr>
          <w:p w:rsidR="00BC575A" w:rsidRPr="005D401F" w:rsidRDefault="00BC575A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9"/>
          </w:tcPr>
          <w:p w:rsidR="00BC575A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Карта та інші геозображення</w:t>
            </w:r>
          </w:p>
        </w:tc>
        <w:tc>
          <w:tcPr>
            <w:tcW w:w="5028" w:type="dxa"/>
            <w:gridSpan w:val="22"/>
          </w:tcPr>
          <w:p w:rsidR="00BC575A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геозображення.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картографування,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тематикою,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територією,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призначенням</w:t>
            </w:r>
          </w:p>
        </w:tc>
        <w:tc>
          <w:tcPr>
            <w:tcW w:w="1275" w:type="dxa"/>
          </w:tcPr>
          <w:p w:rsidR="00BC575A" w:rsidRPr="005D401F" w:rsidRDefault="00BC575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9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легенда,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5028" w:type="dxa"/>
            <w:gridSpan w:val="22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легенда,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221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9"/>
          </w:tcPr>
          <w:p w:rsidR="00566272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66272" w:rsidRPr="005D401F" w:rsidRDefault="00566272" w:rsidP="002A3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28" w:type="dxa"/>
            <w:gridSpan w:val="22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(класифікація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спотворень,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поверхні,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поверхні,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виглядом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сітки).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сіткою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меридіанів)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9"/>
          </w:tcPr>
          <w:p w:rsidR="00566272" w:rsidRPr="005D401F" w:rsidRDefault="00566272" w:rsidP="002A3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28" w:type="dxa"/>
            <w:gridSpan w:val="22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картографування.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9"/>
          </w:tcPr>
          <w:p w:rsidR="00566272" w:rsidRPr="00800FE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знань</w:t>
            </w:r>
            <w:r w:rsidR="00800FEF" w:rsidRP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66272" w:rsidRPr="005D401F" w:rsidRDefault="00566272" w:rsidP="00127221">
            <w:pPr>
              <w:spacing w:after="0" w:line="240" w:lineRule="auto"/>
              <w:ind w:right="-22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результатів дослідження</w:t>
            </w:r>
          </w:p>
        </w:tc>
        <w:tc>
          <w:tcPr>
            <w:tcW w:w="5028" w:type="dxa"/>
            <w:gridSpan w:val="22"/>
          </w:tcPr>
          <w:p w:rsidR="00800FE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Зображення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картографічних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творах.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географічних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карт» і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00FEF">
              <w:rPr>
                <w:rStyle w:val="docdata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 картографії</w:t>
            </w:r>
            <w:r w:rsidRPr="005D401F">
              <w:rPr>
                <w:rStyle w:val="docdata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Style w:val="docdata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завдань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спрямованості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різного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масштабу,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картографічними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джерелами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Оприлюднення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дослідження:</w:t>
            </w:r>
          </w:p>
          <w:p w:rsidR="00566272" w:rsidRPr="005D401F" w:rsidRDefault="00273683" w:rsidP="00800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традиційних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інтернет-джерел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(вчитель/вчителька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карт).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72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566272" w:rsidRPr="005D401F" w:rsidRDefault="00566272" w:rsidP="001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Введення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геодезію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топографії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gridSpan w:val="7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Фігура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геодезію</w:t>
            </w:r>
          </w:p>
        </w:tc>
        <w:tc>
          <w:tcPr>
            <w:tcW w:w="5051" w:type="dxa"/>
            <w:gridSpan w:val="24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Фігура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Геоїд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еліпсоїд.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(геодезична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зйомка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прилади).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Наземні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аерокосмічні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знімань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місцевості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gridSpan w:val="11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план.</w:t>
            </w:r>
          </w:p>
        </w:tc>
        <w:tc>
          <w:tcPr>
            <w:tcW w:w="4980" w:type="dxa"/>
            <w:gridSpan w:val="20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Позарамкове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gridSpan w:val="11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прямокутних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будь-якої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</w:t>
            </w:r>
          </w:p>
        </w:tc>
        <w:tc>
          <w:tcPr>
            <w:tcW w:w="4980" w:type="dxa"/>
            <w:gridSpan w:val="20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Системи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прямокутні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прямокутних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будь-якої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221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gridSpan w:val="11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Розграфлення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номенклатура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орієнтування</w:t>
            </w:r>
          </w:p>
        </w:tc>
        <w:tc>
          <w:tcPr>
            <w:tcW w:w="4980" w:type="dxa"/>
            <w:gridSpan w:val="20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Розграфлення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номенклатура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Азимут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істинний,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азимут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магнітний,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дирекційний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румб.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орієнтування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21" w:rsidRPr="007F49A6" w:rsidTr="00321FD3"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9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взаємного положення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меридіанів.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азимутами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дирекційним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кутом.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транспортиром</w:t>
            </w:r>
          </w:p>
        </w:tc>
        <w:tc>
          <w:tcPr>
            <w:tcW w:w="5028" w:type="dxa"/>
            <w:gridSpan w:val="22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зближення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меридіанів.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Схилення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магнітної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стрілки,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гауссове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зближення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меридіанів.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азимутами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дирекційним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кутом.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транспортиром</w:t>
            </w:r>
          </w:p>
        </w:tc>
        <w:tc>
          <w:tcPr>
            <w:tcW w:w="1344" w:type="dxa"/>
            <w:gridSpan w:val="2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221" w:rsidRPr="005D401F" w:rsidTr="00321FD3"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9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горизонталей</w:t>
            </w:r>
          </w:p>
        </w:tc>
        <w:tc>
          <w:tcPr>
            <w:tcW w:w="5028" w:type="dxa"/>
            <w:gridSpan w:val="22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горизонталей.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Горизонталі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(суцільні),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половинні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(напівгоризонталь),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(четвертинні),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потовщені</w:t>
            </w:r>
          </w:p>
        </w:tc>
        <w:tc>
          <w:tcPr>
            <w:tcW w:w="1344" w:type="dxa"/>
            <w:gridSpan w:val="2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21" w:rsidRPr="007F49A6" w:rsidTr="00321FD3"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9"/>
          </w:tcPr>
          <w:p w:rsidR="00566272" w:rsidRPr="005D401F" w:rsidRDefault="00566272" w:rsidP="00127221">
            <w:pPr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28" w:type="dxa"/>
            <w:gridSpan w:val="22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Переріз,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нахилу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закладень.</w:t>
            </w:r>
          </w:p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азимутів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дирекційних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румбів,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відстаней,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прямокутних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картою</w:t>
            </w:r>
          </w:p>
        </w:tc>
        <w:tc>
          <w:tcPr>
            <w:tcW w:w="1344" w:type="dxa"/>
            <w:gridSpan w:val="2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221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gridSpan w:val="11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80" w:type="dxa"/>
            <w:gridSpan w:val="20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місцевості.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орієнтування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18*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gridSpan w:val="11"/>
          </w:tcPr>
          <w:p w:rsidR="00566272" w:rsidRPr="00273683" w:rsidRDefault="00566272" w:rsidP="0080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Узагальнення знань Оприлюднення результатів дослідження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4980" w:type="dxa"/>
            <w:gridSpan w:val="20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800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«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масштабів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дослідження:</w:t>
            </w:r>
          </w:p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Прокладання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маршрутів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</w:t>
            </w:r>
            <w:r w:rsidR="00443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19*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gridSpan w:val="13"/>
          </w:tcPr>
          <w:p w:rsidR="00566272" w:rsidRPr="005D401F" w:rsidRDefault="00566272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4955" w:type="dxa"/>
            <w:gridSpan w:val="18"/>
          </w:tcPr>
          <w:p w:rsidR="00566272" w:rsidRPr="005D401F" w:rsidRDefault="00566272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Тематичне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картографії,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геодезії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топографії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344F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44344F" w:rsidRPr="005D401F" w:rsidRDefault="0044344F" w:rsidP="001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Географічний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простір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44344F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44344F" w:rsidRPr="005D401F" w:rsidRDefault="0044344F" w:rsidP="001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політичній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Європи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gridSpan w:val="13"/>
          </w:tcPr>
          <w:p w:rsidR="00566272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ти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етапи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еме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и</w:t>
            </w:r>
          </w:p>
        </w:tc>
        <w:tc>
          <w:tcPr>
            <w:tcW w:w="4955" w:type="dxa"/>
            <w:gridSpan w:val="18"/>
          </w:tcPr>
          <w:p w:rsidR="00566272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ти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етапи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еме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и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683" w:rsidRPr="0044344F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gridSpan w:val="13"/>
          </w:tcPr>
          <w:p w:rsidR="00566272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Державна територія та географічне положення України</w:t>
            </w:r>
          </w:p>
        </w:tc>
        <w:tc>
          <w:tcPr>
            <w:tcW w:w="4955" w:type="dxa"/>
            <w:gridSpan w:val="18"/>
          </w:tcPr>
          <w:p w:rsidR="00566272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олож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(ф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-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оліт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-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недоліки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геополітичного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наслідки</w:t>
            </w:r>
          </w:p>
        </w:tc>
        <w:tc>
          <w:tcPr>
            <w:tcW w:w="1275" w:type="dxa"/>
          </w:tcPr>
          <w:p w:rsidR="00566272" w:rsidRPr="0044344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221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046" w:type="dxa"/>
          </w:tcPr>
          <w:p w:rsidR="00566272" w:rsidRPr="005D401F" w:rsidRDefault="00566272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gridSpan w:val="13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ордо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566272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обо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955" w:type="dxa"/>
            <w:gridSpan w:val="18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ордо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йн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ц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66272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обо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аче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рті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орд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край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точо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чни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ц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аче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аче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оор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ротяж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</w:t>
            </w:r>
            <w:r w:rsidRPr="005D40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х</w:t>
            </w:r>
          </w:p>
        </w:tc>
        <w:tc>
          <w:tcPr>
            <w:tcW w:w="1275" w:type="dxa"/>
          </w:tcPr>
          <w:p w:rsidR="00566272" w:rsidRPr="005D401F" w:rsidRDefault="00566272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44F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44344F" w:rsidRPr="005D401F" w:rsidRDefault="0044344F" w:rsidP="001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Адміністративно-територіальний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устрій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273683" w:rsidRPr="0044344F" w:rsidTr="00321FD3">
        <w:trPr>
          <w:gridAfter w:val="1"/>
          <w:wAfter w:w="69" w:type="dxa"/>
        </w:trPr>
        <w:tc>
          <w:tcPr>
            <w:tcW w:w="993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046" w:type="dxa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9" w:type="dxa"/>
            <w:gridSpan w:val="12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4965" w:type="dxa"/>
            <w:gridSpan w:val="19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ьн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Різновиди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адміністративно-територіального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країн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світу</w:t>
            </w:r>
          </w:p>
        </w:tc>
        <w:tc>
          <w:tcPr>
            <w:tcW w:w="1275" w:type="dxa"/>
          </w:tcPr>
          <w:p w:rsidR="0044344F" w:rsidRPr="0044344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46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9" w:type="dxa"/>
            <w:gridSpan w:val="12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дмі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Pr="005D40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ій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5" w:type="dxa"/>
            <w:gridSpan w:val="19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дмі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ьн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робле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шляхи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й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ь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х</w:t>
            </w:r>
          </w:p>
        </w:tc>
        <w:tc>
          <w:tcPr>
            <w:tcW w:w="1275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344F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44344F" w:rsidRPr="005D401F" w:rsidRDefault="0044344F" w:rsidP="001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поясів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46" w:type="dxa"/>
          </w:tcPr>
          <w:p w:rsidR="0044344F" w:rsidRPr="005D401F" w:rsidRDefault="0044344F" w:rsidP="00127221">
            <w:pPr>
              <w:spacing w:after="0" w:line="240" w:lineRule="auto"/>
              <w:ind w:right="23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79" w:type="dxa"/>
            <w:gridSpan w:val="13"/>
          </w:tcPr>
          <w:p w:rsidR="0044344F" w:rsidRPr="005D401F" w:rsidRDefault="0044344F" w:rsidP="00127221">
            <w:pPr>
              <w:spacing w:after="0" w:line="240" w:lineRule="auto"/>
              <w:ind w:right="23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род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</w:p>
        </w:tc>
        <w:tc>
          <w:tcPr>
            <w:tcW w:w="4955" w:type="dxa"/>
            <w:gridSpan w:val="18"/>
          </w:tcPr>
          <w:p w:rsidR="0044344F" w:rsidRPr="005D401F" w:rsidRDefault="0044344F" w:rsidP="00127221">
            <w:pPr>
              <w:spacing w:after="0" w:line="240" w:lineRule="auto"/>
              <w:ind w:right="23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род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історія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Лінія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оя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ц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час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час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275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046" w:type="dxa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gridSpan w:val="13"/>
          </w:tcPr>
          <w:p w:rsidR="0044344F" w:rsidRPr="005D401F" w:rsidRDefault="0044344F" w:rsidP="00127221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г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ю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</w:t>
            </w:r>
          </w:p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обо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955" w:type="dxa"/>
            <w:gridSpan w:val="18"/>
          </w:tcPr>
          <w:p w:rsidR="0044344F" w:rsidRPr="005D401F" w:rsidRDefault="0044344F" w:rsidP="00127221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г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ю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</w:t>
            </w:r>
          </w:p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обо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оя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’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ач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</w:p>
        </w:tc>
        <w:tc>
          <w:tcPr>
            <w:tcW w:w="1275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344F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046" w:type="dxa"/>
          </w:tcPr>
          <w:p w:rsidR="0044344F" w:rsidRPr="005D401F" w:rsidRDefault="0044344F" w:rsidP="0012722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9" w:type="dxa"/>
            <w:gridSpan w:val="12"/>
          </w:tcPr>
          <w:p w:rsidR="0044344F" w:rsidRPr="00800FEF" w:rsidRDefault="000216AD" w:rsidP="0080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Узагальнення знань Оприлюднення результатів дослідження</w:t>
            </w:r>
          </w:p>
        </w:tc>
        <w:tc>
          <w:tcPr>
            <w:tcW w:w="4965" w:type="dxa"/>
            <w:gridSpan w:val="19"/>
          </w:tcPr>
          <w:p w:rsidR="000216AD" w:rsidRPr="00800FE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політичній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Європи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світу»,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Адміністративно-територіальний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устрій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»,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поясів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дослідження:</w:t>
            </w:r>
          </w:p>
          <w:p w:rsidR="000216AD" w:rsidRPr="005D401F" w:rsidRDefault="000216AD" w:rsidP="00127221">
            <w:pPr>
              <w:pStyle w:val="a4"/>
              <w:spacing w:after="0" w:line="240" w:lineRule="auto"/>
              <w:ind w:left="0"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0F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Порівня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льн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ц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фізико-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положен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(</w:t>
            </w:r>
            <w:r w:rsidRPr="005D40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2—3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uk-UA"/>
              </w:rPr>
              <w:t>б</w:t>
            </w:r>
            <w:r w:rsidRPr="005D40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)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44344F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  <w:r w:rsidR="00800F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рш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дрів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аче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ц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час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їв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ь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5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28*</w:t>
            </w:r>
          </w:p>
        </w:tc>
        <w:tc>
          <w:tcPr>
            <w:tcW w:w="1046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0"/>
          </w:tcPr>
          <w:p w:rsidR="0044344F" w:rsidRPr="005D401F" w:rsidRDefault="000216AD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5004" w:type="dxa"/>
            <w:gridSpan w:val="21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16AD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0216AD" w:rsidRPr="005D401F" w:rsidRDefault="000216AD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0216AD" w:rsidRPr="005D401F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273683" w:rsidRDefault="000216AD" w:rsidP="0012722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Геологічна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будова,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тектонічні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рельєф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мінеральні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</w:p>
          <w:p w:rsidR="000216AD" w:rsidRPr="005D401F" w:rsidRDefault="000216AD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46" w:type="dxa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0"/>
          </w:tcPr>
          <w:p w:rsidR="0044344F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літочислення</w:t>
            </w:r>
          </w:p>
        </w:tc>
        <w:tc>
          <w:tcPr>
            <w:tcW w:w="5004" w:type="dxa"/>
            <w:gridSpan w:val="21"/>
          </w:tcPr>
          <w:p w:rsidR="0044344F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літочислення.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складчастості.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ери</w:t>
            </w:r>
          </w:p>
        </w:tc>
        <w:tc>
          <w:tcPr>
            <w:tcW w:w="1275" w:type="dxa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46" w:type="dxa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0"/>
          </w:tcPr>
          <w:p w:rsidR="0044344F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Геолого-геоморфологічні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 України та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5004" w:type="dxa"/>
            <w:gridSpan w:val="21"/>
          </w:tcPr>
          <w:p w:rsidR="0044344F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Геолого-геоморфологічні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Тутковського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Бондарчука,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Неотектонічні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Вулканізм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сейсмічні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</w:t>
            </w:r>
          </w:p>
        </w:tc>
        <w:tc>
          <w:tcPr>
            <w:tcW w:w="1275" w:type="dxa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046" w:type="dxa"/>
          </w:tcPr>
          <w:p w:rsidR="0044344F" w:rsidRPr="005D401F" w:rsidRDefault="0044344F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0"/>
          </w:tcPr>
          <w:p w:rsidR="0044344F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</w:p>
        </w:tc>
        <w:tc>
          <w:tcPr>
            <w:tcW w:w="5004" w:type="dxa"/>
            <w:gridSpan w:val="21"/>
          </w:tcPr>
          <w:p w:rsidR="0044344F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Простягання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низовин,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височин,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</w:t>
            </w:r>
          </w:p>
        </w:tc>
        <w:tc>
          <w:tcPr>
            <w:tcW w:w="1275" w:type="dxa"/>
          </w:tcPr>
          <w:p w:rsidR="0044344F" w:rsidRPr="005D401F" w:rsidRDefault="0044344F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046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0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</w:p>
        </w:tc>
        <w:tc>
          <w:tcPr>
            <w:tcW w:w="5004" w:type="dxa"/>
            <w:gridSpan w:val="21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Тілло,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тектонічними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структурами.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046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0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004" w:type="dxa"/>
            <w:gridSpan w:val="21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використання.</w:t>
            </w:r>
          </w:p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(тектонічною,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геологічною,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фізичною)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взаємозв’язків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тектонічними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копалинами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046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9" w:type="dxa"/>
            <w:gridSpan w:val="12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України.</w:t>
            </w:r>
          </w:p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(початок)</w:t>
            </w:r>
          </w:p>
        </w:tc>
        <w:tc>
          <w:tcPr>
            <w:tcW w:w="4965" w:type="dxa"/>
            <w:gridSpan w:val="19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видобування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вугілля,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нафти,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торфу.</w:t>
            </w:r>
          </w:p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(початок).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Нанесення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контурну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родовищ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паливних,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корисних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копалин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1046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9" w:type="dxa"/>
            <w:gridSpan w:val="1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рудних і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копалин.</w:t>
            </w:r>
          </w:p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(закінчення)</w:t>
            </w:r>
          </w:p>
        </w:tc>
        <w:tc>
          <w:tcPr>
            <w:tcW w:w="4965" w:type="dxa"/>
            <w:gridSpan w:val="19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копалини: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залягання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видобування.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грязі.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Коштовне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каміння.</w:t>
            </w:r>
          </w:p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(закінчення).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Нанесення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контурну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родовищ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паливних,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копалин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pStyle w:val="a4"/>
              <w:spacing w:after="0" w:line="240" w:lineRule="auto"/>
              <w:ind w:left="0" w:righ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gridSpan w:val="13"/>
          </w:tcPr>
          <w:p w:rsidR="000216AD" w:rsidRPr="00800FEF" w:rsidRDefault="000216AD" w:rsidP="00800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Узагальнення знань</w:t>
            </w:r>
            <w:r w:rsidR="00800FEF"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Оприлюднення результатів дослідження</w:t>
            </w:r>
          </w:p>
        </w:tc>
        <w:tc>
          <w:tcPr>
            <w:tcW w:w="4897" w:type="dxa"/>
            <w:gridSpan w:val="17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Геологічна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будова,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тектонічні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структури,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рельєф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мінеральні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дослідження:</w:t>
            </w:r>
          </w:p>
          <w:p w:rsidR="000216AD" w:rsidRPr="005D401F" w:rsidRDefault="000216AD" w:rsidP="00127221">
            <w:pPr>
              <w:pStyle w:val="a4"/>
              <w:spacing w:after="0" w:line="240" w:lineRule="auto"/>
              <w:ind w:left="0" w:righ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видобутку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копалин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навколишнього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2—3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копалин).</w:t>
            </w:r>
          </w:p>
          <w:p w:rsidR="000216AD" w:rsidRPr="005D401F" w:rsidRDefault="000216AD" w:rsidP="00127221">
            <w:pPr>
              <w:pStyle w:val="a4"/>
              <w:spacing w:after="0" w:line="240" w:lineRule="auto"/>
              <w:ind w:left="0" w:righ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Метеоритні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екзогенного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216AD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0216AD" w:rsidRPr="005D401F" w:rsidRDefault="000216AD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Клімат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кліматичні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gridSpan w:val="13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</w:p>
        </w:tc>
        <w:tc>
          <w:tcPr>
            <w:tcW w:w="4897" w:type="dxa"/>
            <w:gridSpan w:val="17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Кліматотвірні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енергія,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циркуляція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атмосфери,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підстильна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земній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поверхні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впливають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4872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впливають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Атмосферні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антициклони.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кліматотвірних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чинників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и. </w:t>
            </w:r>
          </w:p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872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зволоження.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изн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аче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лім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ни</w:t>
            </w:r>
            <w:r w:rsidRPr="005D40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діагр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амам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ресурси.</w:t>
            </w:r>
          </w:p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872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використання.</w:t>
            </w:r>
          </w:p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0216AD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Метеорологічна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сьогодні.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Синоптична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</w:t>
            </w:r>
          </w:p>
        </w:tc>
        <w:tc>
          <w:tcPr>
            <w:tcW w:w="4872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метеорологічних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Каразіним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Колосковим.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Метеорологічна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сьогодні.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Синоптична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карта.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0216AD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несприятливі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(стихійні)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погодно-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кліматичні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синоптичної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прикметами.</w:t>
            </w:r>
          </w:p>
        </w:tc>
        <w:tc>
          <w:tcPr>
            <w:tcW w:w="4872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Сезонні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несприятливі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(стихійні)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погодно-кліматичні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синоптичної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прикметами.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погодно-кліматичних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</w:t>
            </w:r>
          </w:p>
        </w:tc>
        <w:tc>
          <w:tcPr>
            <w:tcW w:w="4872" w:type="dxa"/>
            <w:gridSpan w:val="15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погодно-кліматичних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атмосферного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44*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5"/>
          </w:tcPr>
          <w:p w:rsidR="009C51C9" w:rsidRPr="00800FEF" w:rsidRDefault="009C51C9" w:rsidP="00800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Узагальнення знань</w:t>
            </w:r>
            <w:r w:rsidR="00800FEF"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0216AD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Оприлюднення результатів дослідження</w:t>
            </w:r>
          </w:p>
        </w:tc>
        <w:tc>
          <w:tcPr>
            <w:tcW w:w="4872" w:type="dxa"/>
            <w:gridSpan w:val="15"/>
          </w:tcPr>
          <w:p w:rsidR="009C51C9" w:rsidRPr="00800FE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р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(т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Геологічна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будова,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тектонічні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структури,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рельєф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мінеральні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»,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Клімат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кліматичні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»)</w:t>
            </w:r>
          </w:p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дослідження:</w:t>
            </w:r>
          </w:p>
          <w:p w:rsidR="009C51C9" w:rsidRPr="00800FEF" w:rsidRDefault="00800FEF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C51C9" w:rsidRP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Прогнозування погоди за народними прикметами та порівняння з прогнозом в інтернет-джерелах, ЗМІ. </w:t>
            </w:r>
          </w:p>
          <w:p w:rsidR="000216AD" w:rsidRPr="005D401F" w:rsidRDefault="00800FEF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впливу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несприятливих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погодних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життєдіяльність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прикладі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свого</w:t>
            </w:r>
            <w:r w:rsidR="009C5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1C9"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регіону)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45*</w:t>
            </w:r>
          </w:p>
        </w:tc>
        <w:tc>
          <w:tcPr>
            <w:tcW w:w="1141" w:type="dxa"/>
            <w:gridSpan w:val="2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gridSpan w:val="14"/>
          </w:tcPr>
          <w:p w:rsidR="000216AD" w:rsidRPr="00800FE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Семестрова контрольна робота</w:t>
            </w:r>
          </w:p>
        </w:tc>
        <w:tc>
          <w:tcPr>
            <w:tcW w:w="4885" w:type="dxa"/>
            <w:gridSpan w:val="16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51C9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9C51C9" w:rsidRPr="005D401F" w:rsidRDefault="009C51C9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водні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267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153" w:type="dxa"/>
            <w:gridSpan w:val="3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gridSpan w:val="13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0216AD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885" w:type="dxa"/>
            <w:gridSpan w:val="16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Поверхневі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річ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річища.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0216AD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контурній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річок,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озер,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водосховищ,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165" w:type="dxa"/>
            <w:gridSpan w:val="4"/>
          </w:tcPr>
          <w:p w:rsidR="000216AD" w:rsidRPr="005D401F" w:rsidRDefault="000216AD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2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течії.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Падіння,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річок,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стік.</w:t>
            </w:r>
          </w:p>
          <w:p w:rsidR="000216AD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885" w:type="dxa"/>
            <w:gridSpan w:val="16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течії.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Падіння,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річок,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стік.</w:t>
            </w:r>
          </w:p>
          <w:p w:rsidR="000216AD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Розв`язування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падіння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ухилу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річища,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</w:t>
            </w:r>
          </w:p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216AD" w:rsidRPr="005D401F" w:rsidRDefault="000216AD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2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Озера та лимани.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підземні води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антропогенного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походження</w:t>
            </w:r>
          </w:p>
        </w:tc>
        <w:tc>
          <w:tcPr>
            <w:tcW w:w="4885" w:type="dxa"/>
            <w:gridSpan w:val="16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Озера,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заболочення.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Меліорація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(осушення)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наслідки.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антропогенного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походження: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водосховища,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Підземні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артезіанські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басейни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2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4885" w:type="dxa"/>
            <w:gridSpan w:val="16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подальшого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збалансованого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держави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gridSpan w:val="14"/>
          </w:tcPr>
          <w:p w:rsidR="00800FEF" w:rsidRPr="00800FEF" w:rsidRDefault="009C51C9" w:rsidP="00800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Узагальнення знань</w:t>
            </w:r>
            <w:r w:rsidR="00800FEF"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9C51C9" w:rsidRPr="005D401F" w:rsidRDefault="009C51C9" w:rsidP="00800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Оприлюднення результатів дослідження</w:t>
            </w:r>
          </w:p>
        </w:tc>
        <w:tc>
          <w:tcPr>
            <w:tcW w:w="4861" w:type="dxa"/>
            <w:gridSpan w:val="1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р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(т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суходолу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ресурси»)</w:t>
            </w:r>
          </w:p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дослідження:</w:t>
            </w:r>
          </w:p>
          <w:p w:rsidR="009C51C9" w:rsidRPr="005D401F" w:rsidRDefault="009C51C9" w:rsidP="001272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місцевості).</w:t>
            </w:r>
          </w:p>
          <w:p w:rsidR="009C51C9" w:rsidRPr="005D401F" w:rsidRDefault="009C51C9" w:rsidP="001272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51C9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9C51C9" w:rsidRPr="005D401F" w:rsidRDefault="009C51C9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Ґрунти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ґрунтові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195" w:type="dxa"/>
            <w:gridSpan w:val="6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gridSpan w:val="12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ґрунтоутворення і к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ґрунтів</w:t>
            </w:r>
          </w:p>
        </w:tc>
        <w:tc>
          <w:tcPr>
            <w:tcW w:w="4861" w:type="dxa"/>
            <w:gridSpan w:val="1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ґрунтоутворення.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родючість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ґрунтів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95" w:type="dxa"/>
            <w:gridSpan w:val="6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gridSpan w:val="12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4861" w:type="dxa"/>
            <w:gridSpan w:val="1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51C9" w:rsidRPr="005D401F" w:rsidTr="00321FD3">
        <w:trPr>
          <w:gridAfter w:val="1"/>
          <w:wAfter w:w="69" w:type="dxa"/>
        </w:trPr>
        <w:tc>
          <w:tcPr>
            <w:tcW w:w="9073" w:type="dxa"/>
            <w:gridSpan w:val="33"/>
          </w:tcPr>
          <w:p w:rsidR="009C51C9" w:rsidRPr="005D401F" w:rsidRDefault="009C51C9" w:rsidP="001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9C51C9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95" w:type="dxa"/>
            <w:gridSpan w:val="6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3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угруповань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4855" w:type="dxa"/>
            <w:gridSpan w:val="13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угруповань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195" w:type="dxa"/>
            <w:gridSpan w:val="6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gridSpan w:val="13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катастрофи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</w:t>
            </w:r>
          </w:p>
        </w:tc>
        <w:tc>
          <w:tcPr>
            <w:tcW w:w="4855" w:type="dxa"/>
            <w:gridSpan w:val="13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катастрофи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відтворення.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51C9" w:rsidRPr="007F49A6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9C51C9" w:rsidRPr="005D401F" w:rsidRDefault="009C51C9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Тваринний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година)</w:t>
            </w: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gridSpan w:val="1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4861" w:type="dxa"/>
            <w:gridSpan w:val="1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різноманіття.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занесені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охорони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57*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9C51C9" w:rsidRPr="00800FEF" w:rsidRDefault="009C51C9" w:rsidP="00800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Узагальнення знань</w:t>
            </w:r>
            <w:r w:rsidR="00800FEF"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Оприлюднення результатів дослідження</w:t>
            </w:r>
          </w:p>
        </w:tc>
        <w:tc>
          <w:tcPr>
            <w:tcW w:w="4824" w:type="dxa"/>
            <w:gridSpan w:val="11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р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(т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Ґрунти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ґрунтові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»,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Рослинність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»,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Тваринний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800F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»)</w:t>
            </w:r>
          </w:p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дослідження:</w:t>
            </w:r>
          </w:p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родючість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місцевості</w:t>
            </w:r>
          </w:p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отруйні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Акліматизація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реакліматизація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58*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gridSpan w:val="17"/>
          </w:tcPr>
          <w:p w:rsidR="009C51C9" w:rsidRPr="005D401F" w:rsidRDefault="009C51C9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Тематичне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4824" w:type="dxa"/>
            <w:gridSpan w:val="11"/>
          </w:tcPr>
          <w:p w:rsidR="009C51C9" w:rsidRPr="005D401F" w:rsidRDefault="00800FEF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Тематичне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вивчення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ІІІ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(т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суходолу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»,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Ґрунти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ґрунтові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»,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Рослинність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»,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Тваринний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»)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51C9" w:rsidRPr="005D401F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9C51C9" w:rsidRPr="005D401F" w:rsidRDefault="009C51C9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Ландшафти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5" w:type="dxa"/>
            <w:gridSpan w:val="16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просторово-цілісна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</w:t>
            </w:r>
          </w:p>
        </w:tc>
        <w:tc>
          <w:tcPr>
            <w:tcW w:w="4830" w:type="dxa"/>
            <w:gridSpan w:val="12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просторово-цілісна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Вернадського,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Висоцького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ландшафтознавства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антропогенні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</w:t>
            </w:r>
          </w:p>
        </w:tc>
        <w:tc>
          <w:tcPr>
            <w:tcW w:w="4824" w:type="dxa"/>
            <w:gridSpan w:val="11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антропогенні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мішаних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широколистих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лісів</w:t>
            </w:r>
          </w:p>
        </w:tc>
        <w:tc>
          <w:tcPr>
            <w:tcW w:w="4824" w:type="dxa"/>
            <w:gridSpan w:val="11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мішаних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широколистих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лісів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9C51C9" w:rsidRPr="005D401F" w:rsidRDefault="009C51C9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лісостепова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4824" w:type="dxa"/>
            <w:gridSpan w:val="11"/>
          </w:tcPr>
          <w:p w:rsidR="009C51C9" w:rsidRPr="005D401F" w:rsidRDefault="009C51C9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лісостепова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9C51C9" w:rsidRPr="005D401F" w:rsidRDefault="009C51C9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4824" w:type="dxa"/>
            <w:gridSpan w:val="11"/>
          </w:tcPr>
          <w:p w:rsidR="009C51C9" w:rsidRPr="005D401F" w:rsidRDefault="009C51C9" w:rsidP="0080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икористання</w:t>
            </w:r>
            <w:r w:rsidR="00284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ландшафтів</w:t>
            </w:r>
            <w:r w:rsidR="00284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4824" w:type="dxa"/>
            <w:gridSpan w:val="11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д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ьки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че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ни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род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людиною.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ландшафтів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267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165" w:type="dxa"/>
            <w:gridSpan w:val="4"/>
          </w:tcPr>
          <w:p w:rsidR="009C51C9" w:rsidRPr="005D401F" w:rsidRDefault="009C51C9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9C51C9" w:rsidRPr="005D401F" w:rsidRDefault="00284AEA" w:rsidP="004D3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824" w:type="dxa"/>
            <w:gridSpan w:val="11"/>
          </w:tcPr>
          <w:p w:rsidR="009C51C9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вибір)</w:t>
            </w:r>
          </w:p>
        </w:tc>
        <w:tc>
          <w:tcPr>
            <w:tcW w:w="1275" w:type="dxa"/>
          </w:tcPr>
          <w:p w:rsidR="009C51C9" w:rsidRPr="005D401F" w:rsidRDefault="009C51C9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ландшафти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Карпат,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висотою,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</w:t>
            </w:r>
          </w:p>
        </w:tc>
        <w:tc>
          <w:tcPr>
            <w:tcW w:w="4824" w:type="dxa"/>
            <w:gridSpan w:val="11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Гірські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Карпат,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висотою,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7F49A6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Кримських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висотою,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</w:t>
            </w:r>
          </w:p>
        </w:tc>
        <w:tc>
          <w:tcPr>
            <w:tcW w:w="4824" w:type="dxa"/>
            <w:gridSpan w:val="11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Кримських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висотою,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</w:p>
        </w:tc>
        <w:tc>
          <w:tcPr>
            <w:tcW w:w="4824" w:type="dxa"/>
            <w:gridSpan w:val="11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використання.</w:t>
            </w:r>
          </w:p>
        </w:tc>
        <w:tc>
          <w:tcPr>
            <w:tcW w:w="4824" w:type="dxa"/>
            <w:gridSpan w:val="11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використання.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284AEA" w:rsidRPr="004D362A" w:rsidRDefault="00284AEA" w:rsidP="004D36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Узагальнення знань</w:t>
            </w:r>
            <w:r w:rsidR="004D362A" w:rsidRP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Оприлюднення результатів дослідження</w:t>
            </w:r>
          </w:p>
        </w:tc>
        <w:tc>
          <w:tcPr>
            <w:tcW w:w="4824" w:type="dxa"/>
            <w:gridSpan w:val="11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="004D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D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 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(т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Ландшафти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»)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дослідження:</w:t>
            </w:r>
          </w:p>
          <w:p w:rsidR="00284AEA" w:rsidRPr="00284AEA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Ландшафти Карпат та їх зміни під впливом господарської діяльності людини.</w:t>
            </w:r>
          </w:p>
          <w:p w:rsidR="00284AEA" w:rsidRPr="005D401F" w:rsidRDefault="00284AEA" w:rsidP="001272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(негативний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аспект).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84AEA" w:rsidRPr="005D401F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284AEA" w:rsidRPr="005D401F" w:rsidRDefault="00284AEA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Природокористування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195" w:type="dxa"/>
            <w:gridSpan w:val="6"/>
          </w:tcPr>
          <w:p w:rsidR="00284AEA" w:rsidRPr="005D401F" w:rsidRDefault="00284AEA" w:rsidP="00127221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6"/>
          </w:tcPr>
          <w:p w:rsidR="00284AEA" w:rsidRPr="005D401F" w:rsidRDefault="00284AEA" w:rsidP="00127221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Природно-ресурсний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риродно-заповідни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4818" w:type="dxa"/>
            <w:gridSpan w:val="10"/>
          </w:tcPr>
          <w:p w:rsidR="00284AEA" w:rsidRPr="005D401F" w:rsidRDefault="00284AEA" w:rsidP="00127221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Природно-ресурсний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природно-заповідним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195" w:type="dxa"/>
            <w:gridSpan w:val="6"/>
          </w:tcPr>
          <w:p w:rsidR="00284AEA" w:rsidRPr="005D401F" w:rsidRDefault="00284AEA" w:rsidP="00127221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6"/>
          </w:tcPr>
          <w:p w:rsidR="00284AEA" w:rsidRPr="005D401F" w:rsidRDefault="00284AEA" w:rsidP="00127221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та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4818" w:type="dxa"/>
            <w:gridSpan w:val="10"/>
          </w:tcPr>
          <w:p w:rsidR="00284AEA" w:rsidRPr="005D401F" w:rsidRDefault="00284AEA" w:rsidP="00127221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забруднень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195" w:type="dxa"/>
            <w:gridSpan w:val="6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7" w:type="dxa"/>
            <w:gridSpan w:val="16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діяльність</w:t>
            </w:r>
          </w:p>
        </w:tc>
        <w:tc>
          <w:tcPr>
            <w:tcW w:w="4818" w:type="dxa"/>
            <w:gridSpan w:val="10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Українське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«Чисте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«Первоцвіт»,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«Джерело»,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«Ялинка»,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«Синиця»,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«Болотна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черепаха»,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«Нерест»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75</w:t>
            </w:r>
          </w:p>
        </w:tc>
        <w:tc>
          <w:tcPr>
            <w:tcW w:w="1195" w:type="dxa"/>
            <w:gridSpan w:val="6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навколишнього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794" w:type="dxa"/>
            <w:gridSpan w:val="9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Природно-заповідний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навколишнього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контурній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природно-заповідного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195" w:type="dxa"/>
            <w:gridSpan w:val="6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</w:t>
            </w:r>
          </w:p>
        </w:tc>
        <w:tc>
          <w:tcPr>
            <w:tcW w:w="4794" w:type="dxa"/>
            <w:gridSpan w:val="9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Природокористування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збалансованого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(сталого)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ресурсно-екологічні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аспекти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195" w:type="dxa"/>
            <w:gridSpan w:val="6"/>
          </w:tcPr>
          <w:p w:rsidR="00284AEA" w:rsidRPr="005D401F" w:rsidRDefault="00284AEA" w:rsidP="001272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  <w:gridSpan w:val="17"/>
          </w:tcPr>
          <w:p w:rsidR="00284AEA" w:rsidRPr="004D362A" w:rsidRDefault="00284AEA" w:rsidP="004D36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Узагальнення знань</w:t>
            </w:r>
            <w:r w:rsidR="004D362A" w:rsidRP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Оприлюднення результатів дослідження</w:t>
            </w:r>
          </w:p>
        </w:tc>
        <w:tc>
          <w:tcPr>
            <w:tcW w:w="4794" w:type="dxa"/>
            <w:gridSpan w:val="9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4D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(т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Природокористування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»)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дослідження:</w:t>
            </w:r>
          </w:p>
          <w:p w:rsidR="00284AEA" w:rsidRPr="005D401F" w:rsidRDefault="00284AEA" w:rsidP="0012722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компонентів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4AEA" w:rsidRPr="005D401F" w:rsidRDefault="00284AEA" w:rsidP="0012722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195" w:type="dxa"/>
            <w:gridSpan w:val="6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gridSpan w:val="18"/>
          </w:tcPr>
          <w:p w:rsidR="004D362A" w:rsidRPr="005D401F" w:rsidRDefault="00284AEA" w:rsidP="004D36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Тематичне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вивчення</w:t>
            </w:r>
          </w:p>
          <w:p w:rsidR="00284AEA" w:rsidRPr="005D401F" w:rsidRDefault="00284AEA" w:rsidP="00127221">
            <w:pPr>
              <w:widowControl/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82" w:type="dxa"/>
            <w:gridSpan w:val="8"/>
          </w:tcPr>
          <w:p w:rsidR="00284AEA" w:rsidRPr="005D401F" w:rsidRDefault="004D362A" w:rsidP="004D36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Тематичне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вивчення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озділу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(т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Ландшафти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», т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Природокористування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»)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84AEA" w:rsidRPr="001637E7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284AEA" w:rsidRPr="005D401F" w:rsidRDefault="00284AEA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284AEA" w:rsidRPr="005D401F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127221" w:rsidRDefault="00284AEA" w:rsidP="0012722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Демографічні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процеси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статево-віковий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84AEA" w:rsidRPr="005D401F" w:rsidRDefault="00284AEA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189" w:type="dxa"/>
            <w:gridSpan w:val="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gridSpan w:val="20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демографічна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відмінності.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770" w:type="dxa"/>
            <w:gridSpan w:val="7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впливають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міграції.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Демографічних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демографічна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відмінності.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б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аналіз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ік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ь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асе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>світі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ріод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89" w:type="dxa"/>
            <w:gridSpan w:val="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  <w:gridSpan w:val="22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Статево-віковий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Статево-вікова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піраміда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графічна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статево-вікового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світі.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740" w:type="dxa"/>
            <w:gridSpan w:val="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Статево-віковий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Статево-вікова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піраміда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статево-вікового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світі.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Практична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статево-вікових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пірамід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(2—3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учителя)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284AEA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81</w:t>
            </w:r>
          </w:p>
        </w:tc>
        <w:tc>
          <w:tcPr>
            <w:tcW w:w="1189" w:type="dxa"/>
            <w:gridSpan w:val="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  <w:gridSpan w:val="22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міграцій,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міграційних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Міграційна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</w:t>
            </w:r>
          </w:p>
        </w:tc>
        <w:tc>
          <w:tcPr>
            <w:tcW w:w="4740" w:type="dxa"/>
            <w:gridSpan w:val="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міграцій,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міграційних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Міграційна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84AEA" w:rsidRPr="005D401F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284AEA" w:rsidRPr="005D401F" w:rsidRDefault="00284AEA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Розселення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3" w:type="dxa"/>
            <w:gridSpan w:val="22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Розселення населення</w:t>
            </w:r>
          </w:p>
        </w:tc>
        <w:tc>
          <w:tcPr>
            <w:tcW w:w="4752" w:type="dxa"/>
            <w:gridSpan w:val="6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0" w:type="dxa"/>
            <w:gridSpan w:val="2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4715" w:type="dxa"/>
            <w:gridSpan w:val="3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розмежування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00" w:type="dxa"/>
            <w:gridSpan w:val="2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Урбанізація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агломерації.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Мегаполіси.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4715" w:type="dxa"/>
            <w:gridSpan w:val="3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функціями.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Урбанізація,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зумовлюють.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агломерації.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Мегаполіси.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урбанізації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Субурбанізація.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Хибна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урбанізація.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4AEA" w:rsidRPr="005D401F" w:rsidRDefault="00284AEA" w:rsidP="00127221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ч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есе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/>
              </w:rPr>
              <w:t>т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ик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и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к</w:t>
            </w:r>
            <w:r w:rsidRPr="005D4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5D40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ї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«світових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>міст»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84AEA" w:rsidRPr="001637E7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284AEA" w:rsidRPr="005D401F" w:rsidRDefault="00284AEA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Етнічний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6" w:type="dxa"/>
            <w:gridSpan w:val="26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</w:t>
            </w:r>
          </w:p>
        </w:tc>
        <w:tc>
          <w:tcPr>
            <w:tcW w:w="4709" w:type="dxa"/>
            <w:gridSpan w:val="2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Етнографічні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Костомарова,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Етноси.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Етнографічні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українців.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етнографічні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284AEA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0" w:type="dxa"/>
            <w:gridSpan w:val="2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Найпоширеніші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Однонаціональні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багатонаціональні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етнічні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розселення</w:t>
            </w:r>
          </w:p>
        </w:tc>
        <w:tc>
          <w:tcPr>
            <w:tcW w:w="4715" w:type="dxa"/>
            <w:gridSpan w:val="3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Найпоширеніші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Однонаціональні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багатонаціональні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розселення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87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0" w:type="dxa"/>
            <w:gridSpan w:val="2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діаспора.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українцями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зарубіжжя</w:t>
            </w:r>
          </w:p>
        </w:tc>
        <w:tc>
          <w:tcPr>
            <w:tcW w:w="4715" w:type="dxa"/>
            <w:gridSpan w:val="3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діаспора.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українцями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зарубіжжя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0" w:type="dxa"/>
            <w:gridSpan w:val="25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народу</w:t>
            </w:r>
          </w:p>
        </w:tc>
        <w:tc>
          <w:tcPr>
            <w:tcW w:w="4715" w:type="dxa"/>
            <w:gridSpan w:val="3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народу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84AEA" w:rsidRPr="001637E7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284AEA" w:rsidRPr="005D401F" w:rsidRDefault="00284AEA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Релігійний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165" w:type="dxa"/>
            <w:gridSpan w:val="4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2" w:type="dxa"/>
            <w:gridSpan w:val="27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віровчень.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релігії</w:t>
            </w:r>
          </w:p>
        </w:tc>
        <w:tc>
          <w:tcPr>
            <w:tcW w:w="4703" w:type="dxa"/>
          </w:tcPr>
          <w:p w:rsidR="00284AEA" w:rsidRPr="005D401F" w:rsidRDefault="00284AEA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віровчень.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світом</w:t>
            </w:r>
          </w:p>
        </w:tc>
        <w:tc>
          <w:tcPr>
            <w:tcW w:w="1275" w:type="dxa"/>
          </w:tcPr>
          <w:p w:rsidR="00284AEA" w:rsidRPr="005D401F" w:rsidRDefault="00284AEA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65" w:type="dxa"/>
            <w:gridSpan w:val="4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2" w:type="dxa"/>
            <w:gridSpan w:val="2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Релігія та суспільство</w:t>
            </w:r>
          </w:p>
        </w:tc>
        <w:tc>
          <w:tcPr>
            <w:tcW w:w="470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державно-релігійних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відносин.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економіки</w:t>
            </w: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0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Найпоширеніші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конфесії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</w:t>
            </w:r>
          </w:p>
        </w:tc>
        <w:tc>
          <w:tcPr>
            <w:tcW w:w="4740" w:type="dxa"/>
            <w:gridSpan w:val="5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Найпоширеніші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конфесії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</w:t>
            </w: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0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</w:t>
            </w:r>
          </w:p>
        </w:tc>
        <w:tc>
          <w:tcPr>
            <w:tcW w:w="4740" w:type="dxa"/>
            <w:gridSpan w:val="5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</w:t>
            </w: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5D401F" w:rsidTr="00800FEF">
        <w:trPr>
          <w:gridAfter w:val="1"/>
          <w:wAfter w:w="69" w:type="dxa"/>
          <w:trHeight w:val="297"/>
        </w:trPr>
        <w:tc>
          <w:tcPr>
            <w:tcW w:w="10348" w:type="dxa"/>
            <w:gridSpan w:val="34"/>
          </w:tcPr>
          <w:p w:rsidR="00273683" w:rsidRPr="005D401F" w:rsidRDefault="00273683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Зайнятість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години)</w:t>
            </w: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0"/>
          </w:tcPr>
          <w:p w:rsidR="00273683" w:rsidRPr="005D401F" w:rsidRDefault="00273683" w:rsidP="001272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світі та Україні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4740" w:type="dxa"/>
            <w:gridSpan w:val="5"/>
          </w:tcPr>
          <w:p w:rsidR="00273683" w:rsidRPr="005D401F" w:rsidRDefault="00273683" w:rsidP="001272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Зайнятість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275" w:type="dxa"/>
          </w:tcPr>
          <w:p w:rsidR="00273683" w:rsidRPr="005D401F" w:rsidRDefault="00273683" w:rsidP="0012722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0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зайнятість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зайнятості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4740" w:type="dxa"/>
            <w:gridSpan w:val="5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зайнятість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Зайнятість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зайнятості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95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0"/>
          </w:tcPr>
          <w:p w:rsidR="00273683" w:rsidRPr="005D401F" w:rsidRDefault="00273683" w:rsidP="004D36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</w:p>
        </w:tc>
        <w:tc>
          <w:tcPr>
            <w:tcW w:w="4740" w:type="dxa"/>
            <w:gridSpan w:val="5"/>
          </w:tcPr>
          <w:p w:rsidR="00273683" w:rsidRPr="004D362A" w:rsidRDefault="00273683" w:rsidP="004D3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4D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озділ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IV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світу</w:t>
            </w:r>
            <w:r w:rsidR="004D36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5D401F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0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контрольна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4740" w:type="dxa"/>
            <w:gridSpan w:val="5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800FEF">
        <w:trPr>
          <w:gridAfter w:val="1"/>
          <w:wAfter w:w="69" w:type="dxa"/>
        </w:trPr>
        <w:tc>
          <w:tcPr>
            <w:tcW w:w="10348" w:type="dxa"/>
            <w:gridSpan w:val="34"/>
          </w:tcPr>
          <w:p w:rsidR="00273683" w:rsidRPr="005D401F" w:rsidRDefault="00273683" w:rsidP="0012722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регіону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0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адміністративно-територіальний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устрій,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</w:p>
        </w:tc>
        <w:tc>
          <w:tcPr>
            <w:tcW w:w="4740" w:type="dxa"/>
            <w:gridSpan w:val="5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9" w:type="dxa"/>
            <w:gridSpan w:val="21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Природокористування.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заповідного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фонду</w:t>
            </w:r>
          </w:p>
        </w:tc>
        <w:tc>
          <w:tcPr>
            <w:tcW w:w="4728" w:type="dxa"/>
            <w:gridSpan w:val="4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9" w:type="dxa"/>
            <w:gridSpan w:val="21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регіону.</w:t>
            </w:r>
          </w:p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зайнятості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4728" w:type="dxa"/>
            <w:gridSpan w:val="4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9" w:type="dxa"/>
            <w:gridSpan w:val="21"/>
          </w:tcPr>
          <w:p w:rsidR="00273683" w:rsidRPr="005D401F" w:rsidRDefault="00273683" w:rsidP="004D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(екскурсія)</w:t>
            </w:r>
            <w:r w:rsid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362A" w:rsidRP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місцевості</w:t>
            </w:r>
            <w:r w:rsid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728" w:type="dxa"/>
            <w:gridSpan w:val="4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9" w:type="dxa"/>
            <w:gridSpan w:val="21"/>
          </w:tcPr>
          <w:p w:rsidR="00273683" w:rsidRPr="005D401F" w:rsidRDefault="00273683" w:rsidP="004D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(екскурсія</w:t>
            </w:r>
            <w:r w:rsidRPr="005D40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зайнятості</w:t>
            </w:r>
          </w:p>
        </w:tc>
        <w:tc>
          <w:tcPr>
            <w:tcW w:w="4728" w:type="dxa"/>
            <w:gridSpan w:val="4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3683" w:rsidRPr="001637E7" w:rsidTr="00321FD3">
        <w:trPr>
          <w:gridAfter w:val="1"/>
          <w:wAfter w:w="69" w:type="dxa"/>
        </w:trPr>
        <w:tc>
          <w:tcPr>
            <w:tcW w:w="993" w:type="dxa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5D4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213" w:type="dxa"/>
            <w:gridSpan w:val="7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39" w:type="dxa"/>
            <w:gridSpan w:val="21"/>
          </w:tcPr>
          <w:p w:rsidR="00273683" w:rsidRPr="004D362A" w:rsidRDefault="00273683" w:rsidP="004D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знань. Підсумковий урок </w:t>
            </w:r>
            <w:r w:rsid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4D3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прес-конференція</w:t>
            </w:r>
          </w:p>
        </w:tc>
        <w:tc>
          <w:tcPr>
            <w:tcW w:w="4728" w:type="dxa"/>
            <w:gridSpan w:val="4"/>
          </w:tcPr>
          <w:p w:rsidR="00273683" w:rsidRPr="005D401F" w:rsidRDefault="00273683" w:rsidP="00127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73683" w:rsidRPr="005D401F" w:rsidRDefault="00273683" w:rsidP="001272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01914" w:rsidRPr="005D401F" w:rsidRDefault="00F01914" w:rsidP="00127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1914" w:rsidRPr="005D401F" w:rsidSect="0027368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096"/>
    <w:multiLevelType w:val="hybridMultilevel"/>
    <w:tmpl w:val="EAC061C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0C9A"/>
    <w:multiLevelType w:val="hybridMultilevel"/>
    <w:tmpl w:val="77B86F82"/>
    <w:lvl w:ilvl="0" w:tplc="83EC6B0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2982157E"/>
    <w:multiLevelType w:val="hybridMultilevel"/>
    <w:tmpl w:val="6B4248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E7F27"/>
    <w:multiLevelType w:val="hybridMultilevel"/>
    <w:tmpl w:val="91FA9B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B525C"/>
    <w:multiLevelType w:val="hybridMultilevel"/>
    <w:tmpl w:val="128283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1196C"/>
    <w:multiLevelType w:val="hybridMultilevel"/>
    <w:tmpl w:val="24368B16"/>
    <w:lvl w:ilvl="0" w:tplc="6194D8F0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E1300A"/>
    <w:multiLevelType w:val="hybridMultilevel"/>
    <w:tmpl w:val="884AF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5C"/>
    <w:rsid w:val="000002C5"/>
    <w:rsid w:val="000216AD"/>
    <w:rsid w:val="000619F7"/>
    <w:rsid w:val="00127221"/>
    <w:rsid w:val="001637E7"/>
    <w:rsid w:val="001B791D"/>
    <w:rsid w:val="0022640A"/>
    <w:rsid w:val="00267B50"/>
    <w:rsid w:val="00273683"/>
    <w:rsid w:val="00284AEA"/>
    <w:rsid w:val="002A3F73"/>
    <w:rsid w:val="00321FD3"/>
    <w:rsid w:val="004039D4"/>
    <w:rsid w:val="0044344F"/>
    <w:rsid w:val="00444CC2"/>
    <w:rsid w:val="004C175C"/>
    <w:rsid w:val="004D362A"/>
    <w:rsid w:val="005319B5"/>
    <w:rsid w:val="00566272"/>
    <w:rsid w:val="00591D1F"/>
    <w:rsid w:val="005D401F"/>
    <w:rsid w:val="00625A8C"/>
    <w:rsid w:val="0063360C"/>
    <w:rsid w:val="00671266"/>
    <w:rsid w:val="007C1396"/>
    <w:rsid w:val="007F1E0D"/>
    <w:rsid w:val="007F49A6"/>
    <w:rsid w:val="00800FEF"/>
    <w:rsid w:val="008C6516"/>
    <w:rsid w:val="008E446F"/>
    <w:rsid w:val="009C51C9"/>
    <w:rsid w:val="009F5561"/>
    <w:rsid w:val="00A00E09"/>
    <w:rsid w:val="00A245E9"/>
    <w:rsid w:val="00B011A2"/>
    <w:rsid w:val="00B4654E"/>
    <w:rsid w:val="00BC575A"/>
    <w:rsid w:val="00C32734"/>
    <w:rsid w:val="00C36A94"/>
    <w:rsid w:val="00D80D17"/>
    <w:rsid w:val="00E20212"/>
    <w:rsid w:val="00EB6862"/>
    <w:rsid w:val="00ED259A"/>
    <w:rsid w:val="00F0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9A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475,baiaagaaboqcaaad5acaaaxybwaaaaaaaaaaaaaaaaaaaaaaaaaaaaaaaaaaaaaaaaaaaaaaaaaaaaaaaaaaaaaaaaaaaaaaaaaaaaaaaaaaaaaaaaaaaaaaaaaaaaaaaaaaaaaaaaaaaaaaaaaaaaaaaaaaaaaaaaaaaaaaaaaaaaaaaaaaaaaaaaaaaaaaaaaaaaaaaaaaaaaaaaaaaaaaaaaaaaaaaaaaaaaa"/>
    <w:basedOn w:val="a0"/>
    <w:rsid w:val="00ED259A"/>
  </w:style>
  <w:style w:type="paragraph" w:styleId="a4">
    <w:name w:val="List Paragraph"/>
    <w:basedOn w:val="a"/>
    <w:uiPriority w:val="34"/>
    <w:qFormat/>
    <w:rsid w:val="00ED259A"/>
    <w:pPr>
      <w:ind w:left="720"/>
      <w:contextualSpacing/>
    </w:pPr>
  </w:style>
  <w:style w:type="paragraph" w:styleId="a5">
    <w:name w:val="No Spacing"/>
    <w:uiPriority w:val="1"/>
    <w:qFormat/>
    <w:rsid w:val="00C36A94"/>
    <w:pPr>
      <w:widowControl w:val="0"/>
      <w:spacing w:after="0" w:line="240" w:lineRule="auto"/>
    </w:pPr>
    <w:rPr>
      <w:lang w:val="en-US"/>
    </w:rPr>
  </w:style>
  <w:style w:type="paragraph" w:styleId="a6">
    <w:name w:val="Normal (Web)"/>
    <w:basedOn w:val="a"/>
    <w:uiPriority w:val="99"/>
    <w:semiHidden/>
    <w:unhideWhenUsed/>
    <w:rsid w:val="005D401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9A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475,baiaagaaboqcaaad5acaaaxybwaaaaaaaaaaaaaaaaaaaaaaaaaaaaaaaaaaaaaaaaaaaaaaaaaaaaaaaaaaaaaaaaaaaaaaaaaaaaaaaaaaaaaaaaaaaaaaaaaaaaaaaaaaaaaaaaaaaaaaaaaaaaaaaaaaaaaaaaaaaaaaaaaaaaaaaaaaaaaaaaaaaaaaaaaaaaaaaaaaaaaaaaaaaaaaaaaaaaaaaaaaaaaa"/>
    <w:basedOn w:val="a0"/>
    <w:rsid w:val="00ED259A"/>
  </w:style>
  <w:style w:type="paragraph" w:styleId="a4">
    <w:name w:val="List Paragraph"/>
    <w:basedOn w:val="a"/>
    <w:uiPriority w:val="34"/>
    <w:qFormat/>
    <w:rsid w:val="00ED259A"/>
    <w:pPr>
      <w:ind w:left="720"/>
      <w:contextualSpacing/>
    </w:pPr>
  </w:style>
  <w:style w:type="paragraph" w:styleId="a5">
    <w:name w:val="No Spacing"/>
    <w:uiPriority w:val="1"/>
    <w:qFormat/>
    <w:rsid w:val="00C36A94"/>
    <w:pPr>
      <w:widowControl w:val="0"/>
      <w:spacing w:after="0" w:line="240" w:lineRule="auto"/>
    </w:pPr>
    <w:rPr>
      <w:lang w:val="en-US"/>
    </w:rPr>
  </w:style>
  <w:style w:type="paragraph" w:styleId="a6">
    <w:name w:val="Normal (Web)"/>
    <w:basedOn w:val="a"/>
    <w:uiPriority w:val="99"/>
    <w:semiHidden/>
    <w:unhideWhenUsed/>
    <w:rsid w:val="005D401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A40C-8A9A-4FD4-B4CB-60519558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3991</Words>
  <Characters>22753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</cp:revision>
  <dcterms:created xsi:type="dcterms:W3CDTF">2021-09-04T17:39:00Z</dcterms:created>
  <dcterms:modified xsi:type="dcterms:W3CDTF">2021-09-04T17:39:00Z</dcterms:modified>
</cp:coreProperties>
</file>