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F7" w:rsidRPr="00676C02" w:rsidRDefault="001442F7" w:rsidP="00676C02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sz w:val="20"/>
        </w:rPr>
      </w:pPr>
      <w:r w:rsidRPr="00676C02">
        <w:rPr>
          <w:rFonts w:eastAsia="MS Mincho"/>
          <w:sz w:val="40"/>
          <w:szCs w:val="48"/>
        </w:rPr>
        <w:t>11 клас</w:t>
      </w:r>
    </w:p>
    <w:p w:rsidR="001442F7" w:rsidRPr="00676C02" w:rsidRDefault="001442F7" w:rsidP="00676C02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</w:rPr>
      </w:pPr>
      <w:r w:rsidRPr="00676C02">
        <w:rPr>
          <w:rFonts w:eastAsia="Times New Roman"/>
          <w:b/>
          <w:bCs/>
          <w:i/>
          <w:iCs/>
          <w:sz w:val="20"/>
          <w:szCs w:val="20"/>
        </w:rPr>
        <w:t>(</w:t>
      </w:r>
      <w:r w:rsidRPr="00676C02">
        <w:rPr>
          <w:rFonts w:eastAsia="Times New Roman"/>
          <w:i/>
          <w:iCs/>
          <w:sz w:val="20"/>
          <w:szCs w:val="20"/>
        </w:rPr>
        <w:t>105 год, 3 год на тиждень</w:t>
      </w:r>
      <w:r w:rsidRPr="00676C02">
        <w:rPr>
          <w:rFonts w:eastAsia="Times New Roman"/>
          <w:b/>
          <w:bCs/>
          <w:i/>
          <w:iCs/>
          <w:sz w:val="20"/>
          <w:szCs w:val="20"/>
        </w:rPr>
        <w:t>)</w:t>
      </w:r>
      <w:r w:rsidRPr="00676C02">
        <w:t xml:space="preserve"> </w:t>
      </w:r>
    </w:p>
    <w:p w:rsidR="001442F7" w:rsidRPr="00676C02" w:rsidRDefault="001442F7" w:rsidP="00676C02">
      <w:pPr>
        <w:pStyle w:val="2"/>
        <w:tabs>
          <w:tab w:val="left" w:pos="10089"/>
        </w:tabs>
        <w:spacing w:after="0" w:line="240" w:lineRule="auto"/>
        <w:rPr>
          <w:sz w:val="24"/>
          <w:szCs w:val="22"/>
        </w:rPr>
      </w:pPr>
      <w:r w:rsidRPr="00676C02">
        <w:rPr>
          <w:sz w:val="24"/>
          <w:u w:val="single"/>
        </w:rPr>
        <w:t xml:space="preserve">Планування складено на основі: </w:t>
      </w:r>
      <w:r w:rsidRPr="00676C02">
        <w:rPr>
          <w:bCs/>
          <w:sz w:val="24"/>
        </w:rPr>
        <w:t>Навчальна програма з фізики для 10-11 класів</w:t>
      </w:r>
      <w:r w:rsidRPr="00676C02">
        <w:rPr>
          <w:b/>
          <w:bCs/>
        </w:rPr>
        <w:t xml:space="preserve"> </w:t>
      </w:r>
      <w:r w:rsidRPr="00676C02">
        <w:rPr>
          <w:bCs/>
          <w:sz w:val="24"/>
        </w:rPr>
        <w:t>закладів заг</w:t>
      </w:r>
      <w:r w:rsidRPr="00676C02">
        <w:rPr>
          <w:bCs/>
          <w:sz w:val="24"/>
        </w:rPr>
        <w:t>а</w:t>
      </w:r>
      <w:r w:rsidRPr="00676C02">
        <w:rPr>
          <w:bCs/>
          <w:sz w:val="24"/>
        </w:rPr>
        <w:t>льної середньої освіти (</w:t>
      </w:r>
      <w:r w:rsidRPr="00676C02">
        <w:rPr>
          <w:bCs/>
          <w:sz w:val="24"/>
          <w:u w:val="single"/>
        </w:rPr>
        <w:t>рівень стандарту</w:t>
      </w:r>
      <w:r w:rsidRPr="00676C02">
        <w:rPr>
          <w:bCs/>
          <w:sz w:val="24"/>
        </w:rPr>
        <w:t>, профільний рівень), підготовлена авторським кол</w:t>
      </w:r>
      <w:r w:rsidRPr="00676C02">
        <w:rPr>
          <w:bCs/>
          <w:sz w:val="24"/>
        </w:rPr>
        <w:t>е</w:t>
      </w:r>
      <w:r w:rsidRPr="00676C02">
        <w:rPr>
          <w:bCs/>
          <w:sz w:val="24"/>
        </w:rPr>
        <w:t>ктивом під керівництвом Локтєва В.М.,</w:t>
      </w:r>
      <w:r w:rsidRPr="00676C02">
        <w:rPr>
          <w:bCs/>
          <w:sz w:val="32"/>
        </w:rPr>
        <w:t xml:space="preserve"> </w:t>
      </w:r>
      <w:r w:rsidRPr="00676C02">
        <w:rPr>
          <w:bCs/>
          <w:sz w:val="24"/>
        </w:rPr>
        <w:t>(</w:t>
      </w:r>
      <w:r w:rsidRPr="00676C02">
        <w:rPr>
          <w:sz w:val="24"/>
        </w:rPr>
        <w:t xml:space="preserve">затверджена Наказом Міністерства освіти і науки України </w:t>
      </w:r>
      <w:r w:rsidRPr="00676C02">
        <w:rPr>
          <w:sz w:val="24"/>
          <w:szCs w:val="22"/>
        </w:rPr>
        <w:t>№ 1539  від  24.11. 2017 р.)</w:t>
      </w:r>
    </w:p>
    <w:p w:rsidR="001442F7" w:rsidRPr="00676C02" w:rsidRDefault="001442F7" w:rsidP="00676C02">
      <w:pPr>
        <w:pStyle w:val="a4"/>
        <w:rPr>
          <w:rFonts w:ascii="Times New Roman" w:hAnsi="Times New Roman" w:cs="Times New Roman"/>
          <w:szCs w:val="28"/>
          <w:lang w:val="uk-UA"/>
        </w:rPr>
      </w:pPr>
    </w:p>
    <w:p w:rsidR="001442F7" w:rsidRPr="00676C02" w:rsidRDefault="001442F7" w:rsidP="00676C02">
      <w:pPr>
        <w:pStyle w:val="a4"/>
        <w:rPr>
          <w:lang w:val="uk-UA"/>
        </w:rPr>
      </w:pPr>
      <w:r w:rsidRPr="00676C02">
        <w:rPr>
          <w:rFonts w:ascii="Times New Roman" w:hAnsi="Times New Roman" w:cs="Times New Roman"/>
          <w:szCs w:val="28"/>
          <w:lang w:val="uk-UA"/>
        </w:rPr>
        <w:t>Підручник:  В.Г. Бар’яхтр, Ф.Я. Божинова, С.О.Довгий, О.О. Кірюхіна Фізика 11 клас,  Х.: Ранок, - 2019.</w:t>
      </w:r>
      <w:r w:rsidRPr="00676C02">
        <w:rPr>
          <w:lang w:val="uk-UA"/>
        </w:rPr>
        <w:t xml:space="preserve"> </w:t>
      </w:r>
    </w:p>
    <w:p w:rsidR="001442F7" w:rsidRPr="00676C02" w:rsidRDefault="001442F7" w:rsidP="00676C02">
      <w:pPr>
        <w:rPr>
          <w:sz w:val="24"/>
          <w:szCs w:val="28"/>
        </w:rPr>
      </w:pPr>
    </w:p>
    <w:p w:rsidR="001442F7" w:rsidRPr="00676C02" w:rsidRDefault="001442F7" w:rsidP="00676C02">
      <w:pPr>
        <w:rPr>
          <w:sz w:val="24"/>
          <w:szCs w:val="28"/>
        </w:rPr>
      </w:pPr>
    </w:p>
    <w:tbl>
      <w:tblPr>
        <w:tblStyle w:val="a9"/>
        <w:tblW w:w="10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768"/>
        <w:gridCol w:w="896"/>
        <w:gridCol w:w="2790"/>
        <w:gridCol w:w="3436"/>
        <w:gridCol w:w="708"/>
        <w:gridCol w:w="1262"/>
      </w:tblGrid>
      <w:tr w:rsidR="001442F7" w:rsidRPr="00676C02" w:rsidTr="00676C02">
        <w:tc>
          <w:tcPr>
            <w:tcW w:w="616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№</w:t>
            </w:r>
          </w:p>
        </w:tc>
        <w:tc>
          <w:tcPr>
            <w:tcW w:w="1664" w:type="dxa"/>
            <w:gridSpan w:val="2"/>
          </w:tcPr>
          <w:p w:rsidR="001442F7" w:rsidRPr="00676C02" w:rsidRDefault="001442F7" w:rsidP="00676C02">
            <w:pPr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Дата</w:t>
            </w: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rFonts w:eastAsia="MS Mincho"/>
                <w:sz w:val="24"/>
              </w:rPr>
              <w:t>Зміст уроку</w:t>
            </w:r>
          </w:p>
        </w:tc>
        <w:tc>
          <w:tcPr>
            <w:tcW w:w="3436" w:type="dxa"/>
          </w:tcPr>
          <w:p w:rsidR="001442F7" w:rsidRPr="00C94FDF" w:rsidRDefault="001442F7" w:rsidP="00676C02">
            <w:pPr>
              <w:ind w:left="-108" w:right="-108"/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Очікувані результати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ind w:left="-108" w:right="-108"/>
              <w:rPr>
                <w:sz w:val="24"/>
              </w:rPr>
            </w:pPr>
            <w:r w:rsidRPr="00676C02">
              <w:rPr>
                <w:sz w:val="24"/>
              </w:rPr>
              <w:t>т</w:t>
            </w:r>
          </w:p>
        </w:tc>
        <w:tc>
          <w:tcPr>
            <w:tcW w:w="1262" w:type="dxa"/>
          </w:tcPr>
          <w:p w:rsidR="001442F7" w:rsidRPr="00676C02" w:rsidRDefault="001442F7" w:rsidP="00676C02">
            <w:pPr>
              <w:ind w:left="-108" w:right="-108"/>
              <w:rPr>
                <w:rFonts w:eastAsia="MS Mincho"/>
                <w:sz w:val="24"/>
              </w:rPr>
            </w:pPr>
            <w:r w:rsidRPr="00676C02">
              <w:rPr>
                <w:sz w:val="24"/>
              </w:rPr>
              <w:t>Д/з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ind w:left="113"/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8196" w:type="dxa"/>
            <w:gridSpan w:val="4"/>
          </w:tcPr>
          <w:p w:rsidR="001442F7" w:rsidRPr="00C94FDF" w:rsidRDefault="001442F7" w:rsidP="00676C02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C94FDF">
              <w:rPr>
                <w:b/>
                <w:bCs/>
                <w:lang w:val="uk-UA"/>
              </w:rPr>
              <w:t>Розділ 1. Електродинаміка</w:t>
            </w:r>
          </w:p>
          <w:p w:rsidR="001442F7" w:rsidRPr="00C94FDF" w:rsidRDefault="001442F7" w:rsidP="00676C02">
            <w:pPr>
              <w:rPr>
                <w:sz w:val="24"/>
              </w:rPr>
            </w:pPr>
            <w:r w:rsidRPr="00C94FDF">
              <w:rPr>
                <w:b/>
                <w:sz w:val="24"/>
              </w:rPr>
              <w:t>Частина 1. Постійний електричний струм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01.09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suppressLineNumbers/>
              <w:suppressAutoHyphens/>
              <w:rPr>
                <w:sz w:val="24"/>
              </w:rPr>
            </w:pPr>
            <w:r w:rsidRPr="00C94FDF">
              <w:rPr>
                <w:sz w:val="24"/>
              </w:rPr>
              <w:t>Діагностичне тестування за результатам дистанційного навчання.</w:t>
            </w:r>
          </w:p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Електричний струм, електричне коло. По</w:t>
            </w:r>
            <w:r w:rsidRPr="00C94FDF">
              <w:rPr>
                <w:sz w:val="24"/>
              </w:rPr>
              <w:t>с</w:t>
            </w:r>
            <w:r w:rsidRPr="00C94FDF">
              <w:rPr>
                <w:sz w:val="24"/>
              </w:rPr>
              <w:t>тійний струм. Джерела струму.</w:t>
            </w:r>
          </w:p>
        </w:tc>
        <w:tc>
          <w:tcPr>
            <w:tcW w:w="3436" w:type="dxa"/>
          </w:tcPr>
          <w:p w:rsidR="001442F7" w:rsidRPr="00C94FDF" w:rsidRDefault="004B4156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Оперує поняттями та термінами: елек</w:t>
            </w:r>
            <w:r w:rsidR="001442F7" w:rsidRPr="00C94FDF">
              <w:rPr>
                <w:sz w:val="22"/>
                <w:szCs w:val="22"/>
                <w:lang w:val="uk-UA"/>
              </w:rPr>
              <w:t>т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ричний струм, джерело струму, закон Ома, шунт, додатковий опір,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Розв’язує задачі на застосування знань про постійний струм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§1,впр.1, 3,4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03.09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Визначення електричн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го опору кола з послід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вним і паралельним з’єднанням провідників. Вимірювання в електр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чних колах, шунти та додаткові опори.</w:t>
            </w:r>
          </w:p>
        </w:tc>
        <w:tc>
          <w:tcPr>
            <w:tcW w:w="3436" w:type="dxa"/>
          </w:tcPr>
          <w:p w:rsidR="004B4156" w:rsidRPr="00C94FDF" w:rsidRDefault="004B4156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Розв’язує задачі на застосування знань про постійний струм, зак</w:t>
            </w:r>
            <w:r w:rsidRPr="00C94FDF">
              <w:rPr>
                <w:sz w:val="22"/>
                <w:szCs w:val="22"/>
              </w:rPr>
              <w:t>о</w:t>
            </w:r>
            <w:r w:rsidRPr="00C94FDF">
              <w:rPr>
                <w:sz w:val="22"/>
                <w:szCs w:val="22"/>
              </w:rPr>
              <w:t>ни з’єднання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 2, впр.2, 4,5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04.09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iCs/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436" w:type="dxa"/>
          </w:tcPr>
          <w:p w:rsidR="001442F7" w:rsidRPr="00C94FDF" w:rsidRDefault="004B4156" w:rsidP="00676C02">
            <w:pPr>
              <w:pStyle w:val="Default"/>
              <w:rPr>
                <w:color w:val="FF0000"/>
                <w:sz w:val="22"/>
                <w:szCs w:val="22"/>
                <w:highlight w:val="yellow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Розв’язує задачі на застосування знань про постійний струм, зак</w:t>
            </w:r>
            <w:r w:rsidR="001442F7" w:rsidRPr="00C94FDF">
              <w:rPr>
                <w:sz w:val="22"/>
                <w:szCs w:val="22"/>
                <w:lang w:val="uk-UA"/>
              </w:rPr>
              <w:t>о</w:t>
            </w:r>
            <w:r w:rsidR="001442F7" w:rsidRPr="00C94FDF">
              <w:rPr>
                <w:sz w:val="22"/>
                <w:szCs w:val="22"/>
                <w:lang w:val="uk-UA"/>
              </w:rPr>
              <w:t>ни з’єднання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§1-2, впр.2,6,7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08.09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pStyle w:val="a8"/>
              <w:widowControl w:val="0"/>
              <w:jc w:val="left"/>
              <w:rPr>
                <w:i/>
                <w:noProof/>
                <w:sz w:val="24"/>
              </w:rPr>
            </w:pPr>
            <w:r w:rsidRPr="00C94FDF">
              <w:rPr>
                <w:b/>
                <w:iCs/>
                <w:sz w:val="24"/>
              </w:rPr>
              <w:t xml:space="preserve">Інструктаж </w:t>
            </w:r>
            <w:r w:rsidR="00D545E8" w:rsidRPr="00C94FDF">
              <w:rPr>
                <w:b/>
                <w:iCs/>
                <w:sz w:val="24"/>
              </w:rPr>
              <w:t>і</w:t>
            </w:r>
            <w:r w:rsidRPr="00C94FDF">
              <w:rPr>
                <w:b/>
                <w:iCs/>
                <w:sz w:val="24"/>
              </w:rPr>
              <w:t>з БЖД</w:t>
            </w:r>
            <w:r w:rsidRPr="00C94FDF">
              <w:rPr>
                <w:b/>
                <w:sz w:val="24"/>
              </w:rPr>
              <w:t>.</w:t>
            </w:r>
            <w:r w:rsidRPr="00C94FDF">
              <w:rPr>
                <w:i/>
                <w:sz w:val="24"/>
              </w:rPr>
              <w:t xml:space="preserve"> </w:t>
            </w:r>
            <w:r w:rsidRPr="00C94FDF">
              <w:rPr>
                <w:i/>
                <w:noProof/>
                <w:sz w:val="24"/>
              </w:rPr>
              <w:t xml:space="preserve">Практична  робота № 1                               </w:t>
            </w:r>
          </w:p>
          <w:p w:rsidR="001442F7" w:rsidRPr="00C94FDF" w:rsidRDefault="001442F7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Перевірка законів посл</w:t>
            </w:r>
            <w:r w:rsidRPr="00C94FDF">
              <w:rPr>
                <w:lang w:val="uk-UA"/>
              </w:rPr>
              <w:t>і</w:t>
            </w:r>
            <w:r w:rsidRPr="00C94FDF">
              <w:rPr>
                <w:lang w:val="uk-UA"/>
              </w:rPr>
              <w:t xml:space="preserve">довного та паралельного з'єднання провідників. </w:t>
            </w:r>
          </w:p>
        </w:tc>
        <w:tc>
          <w:tcPr>
            <w:tcW w:w="3436" w:type="dxa"/>
          </w:tcPr>
          <w:p w:rsidR="004B4156" w:rsidRPr="00C94FDF" w:rsidRDefault="004B4156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Складає прості електричні кола; вимірює силу струму, напругу, опір, дотримується правил безп</w:t>
            </w:r>
            <w:r w:rsidRPr="00C94FDF">
              <w:rPr>
                <w:sz w:val="22"/>
                <w:szCs w:val="22"/>
              </w:rPr>
              <w:t>е</w:t>
            </w:r>
            <w:r w:rsidRPr="00C94FDF">
              <w:rPr>
                <w:sz w:val="22"/>
                <w:szCs w:val="22"/>
              </w:rPr>
              <w:t xml:space="preserve">ки при застосуванні електричних пристроїв. 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§1-2,</w:t>
            </w:r>
          </w:p>
        </w:tc>
      </w:tr>
      <w:tr w:rsidR="001442F7" w:rsidRPr="00676C02" w:rsidTr="00676C02">
        <w:trPr>
          <w:trHeight w:val="2280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10.09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Робота та потужність електричного струму, теплова дія струму.</w:t>
            </w:r>
          </w:p>
        </w:tc>
        <w:tc>
          <w:tcPr>
            <w:tcW w:w="3436" w:type="dxa"/>
          </w:tcPr>
          <w:p w:rsidR="004B4156" w:rsidRPr="00C94FDF" w:rsidRDefault="004B4156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</w:p>
          <w:p w:rsidR="001442F7" w:rsidRPr="00C94FDF" w:rsidRDefault="001442F7" w:rsidP="00D545E8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Оперує поняттями робота та п</w:t>
            </w:r>
            <w:r w:rsidRPr="00C94FDF">
              <w:rPr>
                <w:sz w:val="22"/>
                <w:szCs w:val="22"/>
              </w:rPr>
              <w:t>о</w:t>
            </w:r>
            <w:r w:rsidRPr="00C94FDF">
              <w:rPr>
                <w:sz w:val="22"/>
                <w:szCs w:val="22"/>
              </w:rPr>
              <w:t xml:space="preserve">тужність струму, </w:t>
            </w:r>
            <w:r w:rsidR="004B4156" w:rsidRPr="00C94FDF">
              <w:rPr>
                <w:b/>
                <w:bCs/>
                <w:i/>
                <w:iCs/>
                <w:sz w:val="22"/>
                <w:szCs w:val="22"/>
              </w:rPr>
              <w:t xml:space="preserve">Діяльнісний компонент </w:t>
            </w:r>
            <w:r w:rsidRPr="00C94FDF">
              <w:rPr>
                <w:sz w:val="22"/>
                <w:szCs w:val="22"/>
              </w:rPr>
              <w:t>розв’язує задачі на застосування знань про електр</w:t>
            </w:r>
            <w:r w:rsidRPr="00C94FDF">
              <w:rPr>
                <w:sz w:val="22"/>
                <w:szCs w:val="22"/>
              </w:rPr>
              <w:t>и</w:t>
            </w:r>
            <w:r w:rsidRPr="00C94FDF">
              <w:rPr>
                <w:sz w:val="22"/>
                <w:szCs w:val="22"/>
              </w:rPr>
              <w:t>чне поле, закону Джоу</w:t>
            </w:r>
            <w:r w:rsidR="00D545E8" w:rsidRPr="00C94FDF">
              <w:rPr>
                <w:sz w:val="22"/>
                <w:szCs w:val="22"/>
              </w:rPr>
              <w:t>ля-</w:t>
            </w:r>
            <w:r w:rsidRPr="00C94FDF">
              <w:rPr>
                <w:sz w:val="22"/>
                <w:szCs w:val="22"/>
              </w:rPr>
              <w:t>Ленца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§3, впр.3,3,4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11.09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Електрорушійна сила (ЕРС). Закон Ома для повного кола.</w:t>
            </w:r>
          </w:p>
        </w:tc>
        <w:tc>
          <w:tcPr>
            <w:tcW w:w="3436" w:type="dxa"/>
          </w:tcPr>
          <w:p w:rsidR="001442F7" w:rsidRPr="00C94FDF" w:rsidRDefault="004B4156" w:rsidP="00D545E8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Оперує поняттям ЕРС,</w:t>
            </w:r>
            <w:r w:rsidR="00D545E8" w:rsidRPr="00C94FDF">
              <w:rPr>
                <w:sz w:val="22"/>
                <w:szCs w:val="22"/>
                <w:lang w:val="uk-UA"/>
              </w:rPr>
              <w:t xml:space="preserve"> 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розв’язує задачі на застосування закону Ома для п</w:t>
            </w:r>
            <w:r w:rsidR="001442F7" w:rsidRPr="00C94FDF">
              <w:rPr>
                <w:sz w:val="22"/>
                <w:szCs w:val="22"/>
                <w:lang w:val="uk-UA"/>
              </w:rPr>
              <w:t>о</w:t>
            </w:r>
            <w:r w:rsidR="001442F7" w:rsidRPr="00C94FDF">
              <w:rPr>
                <w:sz w:val="22"/>
                <w:szCs w:val="22"/>
                <w:lang w:val="uk-UA"/>
              </w:rPr>
              <w:t>вного кола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§4, впр.4, 2,4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15.09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iCs/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436" w:type="dxa"/>
          </w:tcPr>
          <w:p w:rsidR="001442F7" w:rsidRPr="00C94FDF" w:rsidRDefault="004B4156" w:rsidP="00C94FDF">
            <w:pPr>
              <w:pStyle w:val="Default"/>
              <w:ind w:right="-108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</w:t>
            </w:r>
            <w:r w:rsid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компонент </w:t>
            </w:r>
            <w:r w:rsidR="00C94FDF" w:rsidRPr="00C94FDF">
              <w:rPr>
                <w:bCs/>
                <w:iCs/>
                <w:sz w:val="22"/>
                <w:szCs w:val="22"/>
                <w:lang w:val="uk-UA"/>
              </w:rPr>
              <w:t>р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озв’язує задачі на застосування знань 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закону Ома для повного кола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§3-4,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17.09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b/>
                <w:iCs/>
                <w:sz w:val="24"/>
              </w:rPr>
              <w:t xml:space="preserve">Інструктаж </w:t>
            </w:r>
            <w:r w:rsidR="00D545E8" w:rsidRPr="00C94FDF">
              <w:rPr>
                <w:b/>
                <w:iCs/>
                <w:sz w:val="24"/>
              </w:rPr>
              <w:t>і</w:t>
            </w:r>
            <w:r w:rsidRPr="00C94FDF">
              <w:rPr>
                <w:b/>
                <w:iCs/>
                <w:sz w:val="24"/>
              </w:rPr>
              <w:t>з БЖД</w:t>
            </w:r>
            <w:r w:rsidRPr="00C94FDF">
              <w:rPr>
                <w:b/>
                <w:sz w:val="24"/>
              </w:rPr>
              <w:t>.</w:t>
            </w:r>
            <w:r w:rsidRPr="00C94FDF">
              <w:rPr>
                <w:i/>
                <w:sz w:val="24"/>
              </w:rPr>
              <w:t xml:space="preserve"> Лабораторна робота № 2. </w:t>
            </w:r>
            <w:r w:rsidRPr="00C94FDF">
              <w:rPr>
                <w:sz w:val="24"/>
              </w:rPr>
              <w:t>Вимірювання ЕРС і внутрішнього опору джерела струму</w:t>
            </w:r>
          </w:p>
        </w:tc>
        <w:tc>
          <w:tcPr>
            <w:tcW w:w="3436" w:type="dxa"/>
          </w:tcPr>
          <w:p w:rsidR="00FD1BCE" w:rsidRPr="00C94FDF" w:rsidRDefault="00FD1BCE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sz w:val="22"/>
                <w:szCs w:val="22"/>
                <w:lang w:val="uk-UA"/>
              </w:rPr>
              <w:t>Складає прості електричні кола; вимірює силу струму, напругу, опір, ЕРС. Дотримується правил безпеки при застосуванні елек</w:t>
            </w:r>
            <w:r w:rsidRPr="00C94FDF">
              <w:rPr>
                <w:sz w:val="22"/>
                <w:szCs w:val="22"/>
                <w:lang w:val="uk-UA"/>
              </w:rPr>
              <w:t>т</w:t>
            </w:r>
            <w:r w:rsidRPr="00C94FDF">
              <w:rPr>
                <w:sz w:val="22"/>
                <w:szCs w:val="22"/>
                <w:lang w:val="uk-UA"/>
              </w:rPr>
              <w:t xml:space="preserve">ричних пристроїв. 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§3-4,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18.09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Коротке замикання. Бе</w:t>
            </w:r>
            <w:r w:rsidRPr="00C94FDF">
              <w:rPr>
                <w:lang w:val="uk-UA"/>
              </w:rPr>
              <w:t>з</w:t>
            </w:r>
            <w:r w:rsidRPr="00C94FDF">
              <w:rPr>
                <w:lang w:val="uk-UA"/>
              </w:rPr>
              <w:t>пека під час застосува</w:t>
            </w:r>
            <w:r w:rsidRPr="00C94FDF">
              <w:rPr>
                <w:lang w:val="uk-UA"/>
              </w:rPr>
              <w:t>н</w:t>
            </w:r>
            <w:r w:rsidRPr="00C94FDF">
              <w:rPr>
                <w:lang w:val="uk-UA"/>
              </w:rPr>
              <w:t>ня електричних пристр</w:t>
            </w:r>
            <w:r w:rsidRPr="00C94FDF">
              <w:rPr>
                <w:lang w:val="uk-UA"/>
              </w:rPr>
              <w:t>о</w:t>
            </w:r>
            <w:r w:rsidRPr="00C94FDF">
              <w:rPr>
                <w:lang w:val="uk-UA"/>
              </w:rPr>
              <w:t xml:space="preserve">їв. </w:t>
            </w:r>
          </w:p>
        </w:tc>
        <w:tc>
          <w:tcPr>
            <w:tcW w:w="3436" w:type="dxa"/>
          </w:tcPr>
          <w:p w:rsidR="00FD1BCE" w:rsidRPr="00C94FDF" w:rsidRDefault="00FD1BCE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FD1BCE" w:rsidRPr="00C94FDF" w:rsidRDefault="001442F7" w:rsidP="00D545E8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Дотримується правил безпеки при застосуванні електричних пристроїв.</w:t>
            </w:r>
            <w:r w:rsidR="00D545E8" w:rsidRPr="00C94FDF">
              <w:rPr>
                <w:sz w:val="22"/>
                <w:szCs w:val="22"/>
              </w:rPr>
              <w:t xml:space="preserve"> </w:t>
            </w:r>
            <w:r w:rsidR="00FD1BCE" w:rsidRPr="00C94FDF">
              <w:rPr>
                <w:b/>
                <w:bCs/>
                <w:i/>
                <w:iCs/>
                <w:sz w:val="22"/>
                <w:szCs w:val="22"/>
              </w:rPr>
              <w:t xml:space="preserve">Ціннісний компонент </w:t>
            </w:r>
          </w:p>
          <w:p w:rsidR="00FD1BCE" w:rsidRPr="00C94FDF" w:rsidRDefault="00FD1BCE" w:rsidP="00D545E8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Оцінює результати застосування законів електромагнетизму в те</w:t>
            </w:r>
            <w:r w:rsidRPr="00C94FDF">
              <w:rPr>
                <w:sz w:val="22"/>
                <w:szCs w:val="22"/>
              </w:rPr>
              <w:t>х</w:t>
            </w:r>
            <w:r w:rsidRPr="00C94FDF">
              <w:rPr>
                <w:sz w:val="22"/>
                <w:szCs w:val="22"/>
              </w:rPr>
              <w:t>ніці, медицині та побуті, розуміє важливість вивчення цих законів.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22.09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Порівняльна характер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стика різних середовищ, через які може протікати електричний струм (м</w:t>
            </w:r>
            <w:r w:rsidRPr="00C94FDF">
              <w:rPr>
                <w:sz w:val="24"/>
              </w:rPr>
              <w:t>е</w:t>
            </w:r>
            <w:r w:rsidRPr="00C94FDF">
              <w:rPr>
                <w:sz w:val="24"/>
              </w:rPr>
              <w:t>талів, розчинів і розпл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вів електролітів, газів, плазми, напівпровідн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ків): вільні носії заряду, залежність питомого опору від температури. Надпровідність</w:t>
            </w:r>
          </w:p>
        </w:tc>
        <w:tc>
          <w:tcPr>
            <w:tcW w:w="3436" w:type="dxa"/>
          </w:tcPr>
          <w:p w:rsidR="001442F7" w:rsidRPr="00C94FDF" w:rsidRDefault="00FD1BCE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Оперує поняттями та термінами вільні носії заряду,  надпровідність, </w:t>
            </w:r>
            <w:r w:rsidR="002A42E6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Д</w:t>
            </w:r>
            <w:r w:rsidR="002A42E6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і</w:t>
            </w:r>
            <w:r w:rsidR="002A42E6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яльнісний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може п</w:t>
            </w:r>
            <w:r w:rsidR="001442F7" w:rsidRPr="00C94FDF">
              <w:rPr>
                <w:sz w:val="22"/>
                <w:szCs w:val="22"/>
                <w:lang w:val="uk-UA"/>
              </w:rPr>
              <w:t>о</w:t>
            </w:r>
            <w:r w:rsidR="001442F7" w:rsidRPr="00C94FDF">
              <w:rPr>
                <w:sz w:val="22"/>
                <w:szCs w:val="22"/>
                <w:lang w:val="uk-UA"/>
              </w:rPr>
              <w:t>яснити залежність опору від те</w:t>
            </w:r>
            <w:r w:rsidR="001442F7" w:rsidRPr="00C94FDF">
              <w:rPr>
                <w:sz w:val="22"/>
                <w:szCs w:val="22"/>
                <w:lang w:val="uk-UA"/>
              </w:rPr>
              <w:t>м</w:t>
            </w:r>
            <w:r w:rsidR="001442F7" w:rsidRPr="00C94FDF">
              <w:rPr>
                <w:sz w:val="22"/>
                <w:szCs w:val="22"/>
                <w:lang w:val="uk-UA"/>
              </w:rPr>
              <w:t>ператури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§5, впр.5,1-3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24.09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Електроліз, закони еле</w:t>
            </w:r>
            <w:r w:rsidRPr="00C94FDF">
              <w:rPr>
                <w:sz w:val="24"/>
              </w:rPr>
              <w:t>к</w:t>
            </w:r>
            <w:r w:rsidRPr="00C94FDF">
              <w:rPr>
                <w:sz w:val="24"/>
              </w:rPr>
              <w:t>тролізу.</w:t>
            </w:r>
          </w:p>
        </w:tc>
        <w:tc>
          <w:tcPr>
            <w:tcW w:w="3436" w:type="dxa"/>
          </w:tcPr>
          <w:p w:rsidR="001442F7" w:rsidRPr="00C94FDF" w:rsidRDefault="002A42E6" w:rsidP="00C94FDF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 xml:space="preserve">Оперує поняттями електроліз, закони електролізу, </w:t>
            </w:r>
            <w:r w:rsidRPr="00C94FDF">
              <w:rPr>
                <w:b/>
                <w:bCs/>
                <w:i/>
                <w:iCs/>
                <w:sz w:val="22"/>
                <w:szCs w:val="22"/>
              </w:rPr>
              <w:t>Діяльнісний комп</w:t>
            </w:r>
            <w:r w:rsidRPr="00C94FDF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C94FDF">
              <w:rPr>
                <w:b/>
                <w:bCs/>
                <w:i/>
                <w:iCs/>
                <w:sz w:val="22"/>
                <w:szCs w:val="22"/>
              </w:rPr>
              <w:t xml:space="preserve">нент </w:t>
            </w:r>
            <w:r w:rsidR="001442F7" w:rsidRPr="00C94FDF">
              <w:rPr>
                <w:sz w:val="22"/>
                <w:szCs w:val="22"/>
              </w:rPr>
              <w:t>може застосувати до розв’язування задач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§6, впр.6,2,3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25.09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sz w:val="24"/>
              </w:rPr>
            </w:pPr>
            <w:r w:rsidRPr="00C94FDF">
              <w:rPr>
                <w:sz w:val="24"/>
              </w:rPr>
              <w:t>Розв’язування практи</w:t>
            </w:r>
            <w:r w:rsidRPr="00C94FDF">
              <w:rPr>
                <w:sz w:val="24"/>
              </w:rPr>
              <w:t>ч</w:t>
            </w:r>
            <w:r w:rsidRPr="00C94FDF">
              <w:rPr>
                <w:sz w:val="24"/>
              </w:rPr>
              <w:t>них задач (ПРЗ)</w:t>
            </w:r>
          </w:p>
        </w:tc>
        <w:tc>
          <w:tcPr>
            <w:tcW w:w="3436" w:type="dxa"/>
          </w:tcPr>
          <w:p w:rsidR="001442F7" w:rsidRPr="00C94FDF" w:rsidRDefault="002A42E6" w:rsidP="00C94FDF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>Вміє розв’язувати задачі на закони електролізу та закон Ома для п</w:t>
            </w:r>
            <w:r w:rsidR="001442F7" w:rsidRPr="00C94FDF">
              <w:rPr>
                <w:sz w:val="22"/>
                <w:szCs w:val="22"/>
              </w:rPr>
              <w:t>о</w:t>
            </w:r>
            <w:r w:rsidR="001442F7" w:rsidRPr="00C94FDF">
              <w:rPr>
                <w:sz w:val="22"/>
                <w:szCs w:val="22"/>
              </w:rPr>
              <w:t>вного кола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§5-6, впр.5,4, впр.6,4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29.09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Типи самостійного ро</w:t>
            </w:r>
            <w:r w:rsidRPr="00C94FDF">
              <w:rPr>
                <w:sz w:val="24"/>
              </w:rPr>
              <w:t>з</w:t>
            </w:r>
            <w:r w:rsidRPr="00C94FDF">
              <w:rPr>
                <w:sz w:val="24"/>
              </w:rPr>
              <w:t>ряду в газах. Застос</w:t>
            </w:r>
            <w:r w:rsidRPr="00C94FDF">
              <w:rPr>
                <w:sz w:val="24"/>
              </w:rPr>
              <w:t>у</w:t>
            </w:r>
            <w:r w:rsidRPr="00C94FDF">
              <w:rPr>
                <w:sz w:val="24"/>
              </w:rPr>
              <w:t>вання електричного струму в різних серед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вищах</w:t>
            </w:r>
          </w:p>
        </w:tc>
        <w:tc>
          <w:tcPr>
            <w:tcW w:w="3436" w:type="dxa"/>
          </w:tcPr>
          <w:p w:rsidR="001442F7" w:rsidRPr="00C94FDF" w:rsidRDefault="001E5E99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Знає типи електричного розряду, їх застос</w:t>
            </w:r>
            <w:r w:rsidR="001442F7" w:rsidRPr="00C94FDF">
              <w:rPr>
                <w:sz w:val="22"/>
                <w:szCs w:val="22"/>
                <w:lang w:val="uk-UA"/>
              </w:rPr>
              <w:t>у</w:t>
            </w:r>
            <w:r w:rsidR="001442F7" w:rsidRPr="00C94FDF">
              <w:rPr>
                <w:sz w:val="22"/>
                <w:szCs w:val="22"/>
                <w:lang w:val="uk-UA"/>
              </w:rPr>
              <w:t>вання, умови існування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4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§7, впр.7,2,3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01.10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Термоелектронна емісія та струм у вакуумі, його застосування. Принцип дії електронно-вакуумних приладів на прикладі вакуумного діоду</w:t>
            </w:r>
          </w:p>
        </w:tc>
        <w:tc>
          <w:tcPr>
            <w:tcW w:w="3436" w:type="dxa"/>
          </w:tcPr>
          <w:p w:rsidR="001442F7" w:rsidRPr="00C94FDF" w:rsidRDefault="001E5E99" w:rsidP="00C94FDF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поняттями та термінами терм</w:t>
            </w:r>
            <w:r w:rsidR="001442F7" w:rsidRPr="00C94FDF">
              <w:rPr>
                <w:sz w:val="22"/>
                <w:szCs w:val="22"/>
              </w:rPr>
              <w:t>о</w:t>
            </w:r>
            <w:r w:rsidR="001442F7" w:rsidRPr="00C94FDF">
              <w:rPr>
                <w:sz w:val="22"/>
                <w:szCs w:val="22"/>
              </w:rPr>
              <w:t>електронна емісія, розуміє при</w:t>
            </w:r>
            <w:r w:rsidR="001442F7" w:rsidRPr="00C94FDF">
              <w:rPr>
                <w:sz w:val="22"/>
                <w:szCs w:val="22"/>
              </w:rPr>
              <w:t>н</w:t>
            </w:r>
            <w:r w:rsidR="001442F7" w:rsidRPr="00C94FDF">
              <w:rPr>
                <w:sz w:val="22"/>
                <w:szCs w:val="22"/>
              </w:rPr>
              <w:t>цип роботи електронно-вакуумних приладів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§8, впр.8, 1,3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02.10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Власна й домішкова провідність напівпров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дників, електронно-дірковий перехід і його властивості. Напівпров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дниковий діод.</w:t>
            </w:r>
          </w:p>
        </w:tc>
        <w:tc>
          <w:tcPr>
            <w:tcW w:w="3436" w:type="dxa"/>
          </w:tcPr>
          <w:p w:rsidR="001442F7" w:rsidRPr="00C94FDF" w:rsidRDefault="001E5E99" w:rsidP="00C94FDF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поняттями та термінами еле</w:t>
            </w:r>
            <w:r w:rsidR="001442F7" w:rsidRPr="00C94FDF">
              <w:rPr>
                <w:sz w:val="22"/>
                <w:szCs w:val="22"/>
              </w:rPr>
              <w:t>к</w:t>
            </w:r>
            <w:r w:rsidR="001442F7" w:rsidRPr="00C94FDF">
              <w:rPr>
                <w:sz w:val="22"/>
                <w:szCs w:val="22"/>
              </w:rPr>
              <w:t>тронно-дірковий перехід, розуміє принцип роботи напівпровідн</w:t>
            </w:r>
            <w:r w:rsidR="001442F7" w:rsidRPr="00C94FDF">
              <w:rPr>
                <w:sz w:val="22"/>
                <w:szCs w:val="22"/>
              </w:rPr>
              <w:t>и</w:t>
            </w:r>
            <w:r w:rsidR="001442F7" w:rsidRPr="00C94FDF">
              <w:rPr>
                <w:sz w:val="22"/>
                <w:szCs w:val="22"/>
              </w:rPr>
              <w:t>кового діоду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§9, впр.9,1,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06.10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Напівпровідникові те</w:t>
            </w:r>
            <w:r w:rsidRPr="00C94FDF">
              <w:rPr>
                <w:sz w:val="24"/>
              </w:rPr>
              <w:t>х</w:t>
            </w:r>
            <w:r w:rsidRPr="00C94FDF">
              <w:rPr>
                <w:sz w:val="24"/>
              </w:rPr>
              <w:t>нології та елементна б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за сучасної обчислюв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lastRenderedPageBreak/>
              <w:t>льної техніки. В.Є. Ла</w:t>
            </w:r>
            <w:r w:rsidRPr="00C94FDF">
              <w:rPr>
                <w:sz w:val="24"/>
              </w:rPr>
              <w:t>ш</w:t>
            </w:r>
            <w:r w:rsidRPr="00C94FDF">
              <w:rPr>
                <w:sz w:val="24"/>
              </w:rPr>
              <w:t>карьов – перший дослі</w:t>
            </w:r>
            <w:r w:rsidRPr="00C94FDF">
              <w:rPr>
                <w:sz w:val="24"/>
              </w:rPr>
              <w:t>д</w:t>
            </w:r>
            <w:r w:rsidRPr="00C94FDF">
              <w:rPr>
                <w:sz w:val="24"/>
              </w:rPr>
              <w:t xml:space="preserve">ник </w:t>
            </w:r>
            <w:r w:rsidRPr="00C94FDF">
              <w:rPr>
                <w:i/>
                <w:iCs/>
                <w:sz w:val="24"/>
              </w:rPr>
              <w:t xml:space="preserve">p-n </w:t>
            </w:r>
            <w:r w:rsidRPr="00C94FDF">
              <w:rPr>
                <w:sz w:val="24"/>
              </w:rPr>
              <w:t>переходу.</w:t>
            </w:r>
          </w:p>
        </w:tc>
        <w:tc>
          <w:tcPr>
            <w:tcW w:w="3436" w:type="dxa"/>
          </w:tcPr>
          <w:p w:rsidR="001442F7" w:rsidRPr="00C94FDF" w:rsidRDefault="001E5E99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lastRenderedPageBreak/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Розуміє принцип створення напівпрові</w:t>
            </w:r>
            <w:r w:rsidR="001442F7" w:rsidRPr="00C94FDF">
              <w:rPr>
                <w:sz w:val="22"/>
                <w:szCs w:val="22"/>
                <w:lang w:val="uk-UA"/>
              </w:rPr>
              <w:t>д</w:t>
            </w:r>
            <w:r w:rsidR="001442F7" w:rsidRPr="00C94FDF">
              <w:rPr>
                <w:sz w:val="22"/>
                <w:szCs w:val="22"/>
                <w:lang w:val="uk-UA"/>
              </w:rPr>
              <w:t>никових приладів, знає українс</w:t>
            </w:r>
            <w:r w:rsidR="001442F7" w:rsidRPr="00C94FDF">
              <w:rPr>
                <w:sz w:val="22"/>
                <w:szCs w:val="22"/>
                <w:lang w:val="uk-UA"/>
              </w:rPr>
              <w:t>ь</w:t>
            </w:r>
            <w:r w:rsidR="001442F7" w:rsidRPr="00C94FDF">
              <w:rPr>
                <w:sz w:val="22"/>
                <w:szCs w:val="22"/>
                <w:lang w:val="uk-UA"/>
              </w:rPr>
              <w:t>ких винахідників в області напі</w:t>
            </w:r>
            <w:r w:rsidR="001442F7" w:rsidRPr="00C94FDF">
              <w:rPr>
                <w:sz w:val="22"/>
                <w:szCs w:val="22"/>
                <w:lang w:val="uk-UA"/>
              </w:rPr>
              <w:t>в</w:t>
            </w:r>
            <w:r w:rsidR="001442F7" w:rsidRPr="00C94FDF">
              <w:rPr>
                <w:sz w:val="22"/>
                <w:szCs w:val="22"/>
                <w:lang w:val="uk-UA"/>
              </w:rPr>
              <w:lastRenderedPageBreak/>
              <w:t>провідникових технологій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lastRenderedPageBreak/>
              <w:t>5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§9, впр.9,4</w:t>
            </w:r>
          </w:p>
        </w:tc>
      </w:tr>
      <w:tr w:rsidR="001442F7" w:rsidRPr="00676C02" w:rsidTr="00676C02">
        <w:trPr>
          <w:trHeight w:val="695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08.10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sz w:val="24"/>
              </w:rPr>
            </w:pPr>
            <w:r w:rsidRPr="00C94FDF">
              <w:rPr>
                <w:b/>
                <w:iCs/>
                <w:sz w:val="24"/>
              </w:rPr>
              <w:t xml:space="preserve">Інструктаж </w:t>
            </w:r>
            <w:r w:rsidR="00D545E8" w:rsidRPr="00C94FDF">
              <w:rPr>
                <w:b/>
                <w:iCs/>
                <w:sz w:val="24"/>
              </w:rPr>
              <w:t>і</w:t>
            </w:r>
            <w:r w:rsidRPr="00C94FDF">
              <w:rPr>
                <w:b/>
                <w:iCs/>
                <w:sz w:val="24"/>
              </w:rPr>
              <w:t>з БЖД</w:t>
            </w:r>
            <w:r w:rsidRPr="00C94FDF">
              <w:rPr>
                <w:b/>
                <w:sz w:val="24"/>
              </w:rPr>
              <w:t xml:space="preserve">. </w:t>
            </w:r>
            <w:r w:rsidRPr="00C94FDF">
              <w:rPr>
                <w:i/>
                <w:noProof/>
                <w:sz w:val="24"/>
              </w:rPr>
              <w:t xml:space="preserve">Практична  робота № 3. </w:t>
            </w:r>
            <w:r w:rsidRPr="00C94FDF">
              <w:rPr>
                <w:sz w:val="24"/>
              </w:rPr>
              <w:t>Дослідження електр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чного кола з напівпров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дниковим діодом</w:t>
            </w:r>
          </w:p>
        </w:tc>
        <w:tc>
          <w:tcPr>
            <w:tcW w:w="3436" w:type="dxa"/>
          </w:tcPr>
          <w:p w:rsidR="001442F7" w:rsidRPr="00C94FDF" w:rsidRDefault="001E5E99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Складає прості електричні кола. Дотрим</w:t>
            </w:r>
            <w:r w:rsidR="001442F7" w:rsidRPr="00C94FDF">
              <w:rPr>
                <w:sz w:val="22"/>
                <w:szCs w:val="22"/>
                <w:lang w:val="uk-UA"/>
              </w:rPr>
              <w:t>у</w:t>
            </w:r>
            <w:r w:rsidR="001442F7" w:rsidRPr="00C94FDF">
              <w:rPr>
                <w:sz w:val="22"/>
                <w:szCs w:val="22"/>
                <w:lang w:val="uk-UA"/>
              </w:rPr>
              <w:t>ється правил безпеки при заст</w:t>
            </w:r>
            <w:r w:rsidR="001442F7" w:rsidRPr="00C94FDF">
              <w:rPr>
                <w:sz w:val="22"/>
                <w:szCs w:val="22"/>
                <w:lang w:val="uk-UA"/>
              </w:rPr>
              <w:t>о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суванні електричних пристроїв. 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§9,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09.10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sz w:val="24"/>
              </w:rPr>
              <w:t>Захист навчальних пр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ектів</w:t>
            </w:r>
          </w:p>
        </w:tc>
        <w:tc>
          <w:tcPr>
            <w:tcW w:w="3436" w:type="dxa"/>
          </w:tcPr>
          <w:p w:rsidR="001442F7" w:rsidRPr="00C94FDF" w:rsidRDefault="001E5E99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Оцінює результати застосування законів електромагнетизму в техніці, м</w:t>
            </w:r>
            <w:r w:rsidR="001442F7" w:rsidRPr="00C94FDF">
              <w:rPr>
                <w:sz w:val="22"/>
                <w:szCs w:val="22"/>
                <w:lang w:val="uk-UA"/>
              </w:rPr>
              <w:t>е</w:t>
            </w:r>
            <w:r w:rsidR="001442F7" w:rsidRPr="00C94FDF">
              <w:rPr>
                <w:sz w:val="22"/>
                <w:szCs w:val="22"/>
                <w:lang w:val="uk-UA"/>
              </w:rPr>
              <w:t>дицині та побуті, розуміє важл</w:t>
            </w:r>
            <w:r w:rsidR="001442F7" w:rsidRPr="00C94FDF">
              <w:rPr>
                <w:sz w:val="22"/>
                <w:szCs w:val="22"/>
                <w:lang w:val="uk-UA"/>
              </w:rPr>
              <w:t>и</w:t>
            </w:r>
            <w:r w:rsidR="001442F7" w:rsidRPr="00C94FDF">
              <w:rPr>
                <w:sz w:val="22"/>
                <w:szCs w:val="22"/>
                <w:lang w:val="uk-UA"/>
              </w:rPr>
              <w:t>вість вивчення цих законів.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t>ППР,с.54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13.10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rFonts w:eastAsia="MS Mincho"/>
                <w:sz w:val="24"/>
              </w:rPr>
            </w:pPr>
            <w:r w:rsidRPr="00C94FDF">
              <w:rPr>
                <w:b/>
                <w:sz w:val="24"/>
              </w:rPr>
              <w:t>Електродинаміка. Ча</w:t>
            </w:r>
            <w:r w:rsidRPr="00C94FDF">
              <w:rPr>
                <w:b/>
                <w:sz w:val="24"/>
              </w:rPr>
              <w:t>с</w:t>
            </w:r>
            <w:r w:rsidRPr="00C94FDF">
              <w:rPr>
                <w:b/>
                <w:sz w:val="24"/>
              </w:rPr>
              <w:t>тина 1. Електричний струм (ТО № 1)</w:t>
            </w:r>
          </w:p>
        </w:tc>
        <w:tc>
          <w:tcPr>
            <w:tcW w:w="3436" w:type="dxa"/>
          </w:tcPr>
          <w:p w:rsidR="001442F7" w:rsidRPr="00C94FDF" w:rsidRDefault="001E5E99" w:rsidP="00C94FDF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>Розв’язує задачі на застосування знань про постійний струм, еле</w:t>
            </w:r>
            <w:r w:rsidR="001442F7" w:rsidRPr="00C94FDF">
              <w:rPr>
                <w:sz w:val="22"/>
                <w:szCs w:val="22"/>
              </w:rPr>
              <w:t>к</w:t>
            </w:r>
            <w:r w:rsidR="001442F7" w:rsidRPr="00C94FDF">
              <w:rPr>
                <w:sz w:val="22"/>
                <w:szCs w:val="22"/>
              </w:rPr>
              <w:t>тричне та магнітне поле, закону Ома для повного кола, закону Джоуля</w:t>
            </w:r>
            <w:r w:rsidR="00D545E8" w:rsidRPr="00C94FDF">
              <w:rPr>
                <w:sz w:val="22"/>
                <w:szCs w:val="22"/>
              </w:rPr>
              <w:t>-</w:t>
            </w:r>
            <w:r w:rsidR="001442F7" w:rsidRPr="00C94FDF">
              <w:rPr>
                <w:sz w:val="22"/>
                <w:szCs w:val="22"/>
              </w:rPr>
              <w:t>Ленца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t>ЗДС,з.3,1,2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ind w:left="113"/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8196" w:type="dxa"/>
            <w:gridSpan w:val="4"/>
          </w:tcPr>
          <w:p w:rsidR="001442F7" w:rsidRPr="00C94FDF" w:rsidRDefault="001442F7" w:rsidP="00676C02">
            <w:pPr>
              <w:rPr>
                <w:sz w:val="24"/>
              </w:rPr>
            </w:pPr>
            <w:r w:rsidRPr="00C94FDF">
              <w:rPr>
                <w:b/>
                <w:sz w:val="24"/>
              </w:rPr>
              <w:t xml:space="preserve">Частина 2. </w:t>
            </w:r>
            <w:r w:rsidRPr="00C94FDF">
              <w:rPr>
                <w:b/>
                <w:caps/>
                <w:sz w:val="24"/>
              </w:rPr>
              <w:t>Е</w:t>
            </w:r>
            <w:r w:rsidRPr="00C94FDF">
              <w:rPr>
                <w:b/>
                <w:sz w:val="24"/>
              </w:rPr>
              <w:t>лектромагнетизм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15.10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Магнітна взаємодія та магнітне поле. Індукція магнітного поля. Вза</w:t>
            </w:r>
            <w:r w:rsidRPr="00C94FDF">
              <w:rPr>
                <w:sz w:val="24"/>
              </w:rPr>
              <w:t>є</w:t>
            </w:r>
            <w:r w:rsidRPr="00C94FDF">
              <w:rPr>
                <w:sz w:val="24"/>
              </w:rPr>
              <w:t>модія струмів. Магнітне поле соленоїда.</w:t>
            </w:r>
          </w:p>
        </w:tc>
        <w:tc>
          <w:tcPr>
            <w:tcW w:w="3436" w:type="dxa"/>
          </w:tcPr>
          <w:p w:rsidR="001442F7" w:rsidRPr="00C94FDF" w:rsidRDefault="001E5E99" w:rsidP="00D22333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поняттями та термінами магнітне поле,  індукція магнітного поля, застосовує правило правої руки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§10, впр.10, 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16.10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Магнітний момент ра</w:t>
            </w:r>
            <w:r w:rsidRPr="00C94FDF">
              <w:rPr>
                <w:sz w:val="24"/>
              </w:rPr>
              <w:t>м</w:t>
            </w:r>
            <w:r w:rsidRPr="00C94FDF">
              <w:rPr>
                <w:sz w:val="24"/>
              </w:rPr>
              <w:t>ки зі струмом. Сила А</w:t>
            </w:r>
            <w:r w:rsidRPr="00C94FDF">
              <w:rPr>
                <w:sz w:val="24"/>
              </w:rPr>
              <w:t>м</w:t>
            </w:r>
            <w:r w:rsidRPr="00C94FDF">
              <w:rPr>
                <w:sz w:val="24"/>
              </w:rPr>
              <w:t>пера</w:t>
            </w:r>
          </w:p>
        </w:tc>
        <w:tc>
          <w:tcPr>
            <w:tcW w:w="3436" w:type="dxa"/>
          </w:tcPr>
          <w:p w:rsidR="001E5E99" w:rsidRPr="00C94FDF" w:rsidRDefault="001E5E99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D22333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 xml:space="preserve">Оперує поняттями </w:t>
            </w:r>
            <w:r w:rsidR="00D22333" w:rsidRPr="00C94FDF">
              <w:rPr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сила Ампера, момент сили,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 xml:space="preserve">розв’язує задачі на застосування формули сили Ампера 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§11, впр.11,23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20.10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Дія магнітного поля на рамку зі струмом. Заст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сування дії магнітного поля на рамку зі стр</w:t>
            </w:r>
            <w:r w:rsidRPr="00C94FDF">
              <w:rPr>
                <w:sz w:val="24"/>
              </w:rPr>
              <w:t>у</w:t>
            </w:r>
            <w:r w:rsidRPr="00C94FDF">
              <w:rPr>
                <w:sz w:val="24"/>
              </w:rPr>
              <w:t>мом в електровимірюв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льних приладах та еле</w:t>
            </w:r>
            <w:r w:rsidRPr="00C94FDF">
              <w:rPr>
                <w:sz w:val="24"/>
              </w:rPr>
              <w:t>к</w:t>
            </w:r>
            <w:r w:rsidRPr="00C94FDF">
              <w:rPr>
                <w:sz w:val="24"/>
              </w:rPr>
              <w:t xml:space="preserve">тродвигунах </w:t>
            </w:r>
          </w:p>
        </w:tc>
        <w:tc>
          <w:tcPr>
            <w:tcW w:w="3436" w:type="dxa"/>
          </w:tcPr>
          <w:p w:rsidR="001442F7" w:rsidRPr="00C94FDF" w:rsidRDefault="00A9083F" w:rsidP="00C94FDF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Описує дію магнітного поля на провідн</w:t>
            </w:r>
            <w:r w:rsidR="001442F7" w:rsidRPr="00C94FDF">
              <w:rPr>
                <w:sz w:val="22"/>
                <w:szCs w:val="22"/>
              </w:rPr>
              <w:t>и</w:t>
            </w:r>
            <w:r w:rsidRPr="00C94FDF">
              <w:rPr>
                <w:sz w:val="22"/>
                <w:szCs w:val="22"/>
              </w:rPr>
              <w:t>ка</w:t>
            </w:r>
            <w:r w:rsidR="001442F7" w:rsidRPr="00C94FDF">
              <w:rPr>
                <w:sz w:val="22"/>
                <w:szCs w:val="22"/>
              </w:rPr>
              <w:t xml:space="preserve"> зі струмом, знає принцип дії електровимірювальних приладів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7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§11, впр.11,4,5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22.10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Сила  Лоренца. Рух з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рядженої частинки в о</w:t>
            </w:r>
            <w:r w:rsidRPr="00C94FDF">
              <w:rPr>
                <w:sz w:val="24"/>
              </w:rPr>
              <w:t>д</w:t>
            </w:r>
            <w:r w:rsidRPr="00C94FDF">
              <w:rPr>
                <w:sz w:val="24"/>
              </w:rPr>
              <w:t>норідному магнітному полі.</w:t>
            </w:r>
          </w:p>
        </w:tc>
        <w:tc>
          <w:tcPr>
            <w:tcW w:w="3436" w:type="dxa"/>
          </w:tcPr>
          <w:p w:rsidR="001442F7" w:rsidRPr="00C94FDF" w:rsidRDefault="00A9083F" w:rsidP="00D22333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D22333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  <w:lang w:val="uk-UA"/>
              </w:rPr>
              <w:t>Оперує поняттями та термінами сила Л</w:t>
            </w:r>
            <w:r w:rsidR="001442F7" w:rsidRPr="00C94FDF">
              <w:rPr>
                <w:sz w:val="22"/>
                <w:szCs w:val="22"/>
                <w:lang w:val="uk-UA"/>
              </w:rPr>
              <w:t>о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ренца,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>розв’язує задачі на застосування  сили Лоренца, рух заряджених частинок у однорідному ма</w:t>
            </w:r>
            <w:r w:rsidR="001442F7" w:rsidRPr="00C94FDF">
              <w:rPr>
                <w:sz w:val="22"/>
                <w:szCs w:val="22"/>
              </w:rPr>
              <w:t>г</w:t>
            </w:r>
            <w:r w:rsidR="001442F7" w:rsidRPr="00C94FDF">
              <w:rPr>
                <w:sz w:val="22"/>
                <w:szCs w:val="22"/>
              </w:rPr>
              <w:t>нітному полі.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§12, впр.12,2,4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23.10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Досліди М. Фарадея. Електромагнітна інду</w:t>
            </w:r>
            <w:r w:rsidRPr="00C94FDF">
              <w:rPr>
                <w:sz w:val="24"/>
              </w:rPr>
              <w:t>к</w:t>
            </w:r>
            <w:r w:rsidRPr="00C94FDF">
              <w:rPr>
                <w:sz w:val="24"/>
              </w:rPr>
              <w:t>ція. Правило Ленца. З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кон електромагнітної індукції.</w:t>
            </w:r>
          </w:p>
        </w:tc>
        <w:tc>
          <w:tcPr>
            <w:tcW w:w="3436" w:type="dxa"/>
          </w:tcPr>
          <w:p w:rsidR="001442F7" w:rsidRPr="00C94FDF" w:rsidRDefault="00A9083F" w:rsidP="00D2233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D22333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 xml:space="preserve">Оперує поняттями </w:t>
            </w:r>
            <w:r w:rsidR="00D22333" w:rsidRPr="00C94FDF">
              <w:rPr>
                <w:sz w:val="22"/>
                <w:szCs w:val="22"/>
              </w:rPr>
              <w:t xml:space="preserve"> </w:t>
            </w:r>
            <w:r w:rsidR="001442F7" w:rsidRPr="00C94FDF">
              <w:rPr>
                <w:sz w:val="22"/>
                <w:szCs w:val="22"/>
                <w:lang w:val="uk-UA"/>
              </w:rPr>
              <w:t>електромагнітна інд</w:t>
            </w:r>
            <w:r w:rsidR="001442F7" w:rsidRPr="00C94FDF">
              <w:rPr>
                <w:sz w:val="22"/>
                <w:szCs w:val="22"/>
                <w:lang w:val="uk-UA"/>
              </w:rPr>
              <w:t>у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кція, правило Ленца. 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Діяльні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с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Розв’язує задачі на застосування  правило Ленца, закон електромагнітної індукції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8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§13, впр.13,1,2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03.11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D22333">
            <w:pPr>
              <w:ind w:right="-142"/>
              <w:rPr>
                <w:sz w:val="24"/>
              </w:rPr>
            </w:pPr>
            <w:r w:rsidRPr="00C94FDF">
              <w:rPr>
                <w:b/>
                <w:noProof/>
                <w:sz w:val="24"/>
              </w:rPr>
              <w:t xml:space="preserve">Інструктаж  </w:t>
            </w:r>
            <w:r w:rsidR="00D545E8" w:rsidRPr="00C94FDF">
              <w:rPr>
                <w:b/>
                <w:noProof/>
                <w:sz w:val="24"/>
              </w:rPr>
              <w:t>і</w:t>
            </w:r>
            <w:r w:rsidRPr="00C94FDF">
              <w:rPr>
                <w:b/>
                <w:noProof/>
                <w:sz w:val="24"/>
              </w:rPr>
              <w:t>з БЖД.</w:t>
            </w:r>
            <w:r w:rsidRPr="00C94FDF">
              <w:rPr>
                <w:b/>
                <w:i/>
                <w:noProof/>
                <w:sz w:val="24"/>
              </w:rPr>
              <w:t xml:space="preserve">  </w:t>
            </w:r>
            <w:r w:rsidRPr="00C94FDF">
              <w:rPr>
                <w:i/>
                <w:noProof/>
                <w:sz w:val="24"/>
              </w:rPr>
              <w:t xml:space="preserve">Лабораторна робота № 4. </w:t>
            </w:r>
            <w:r w:rsidRPr="00C94FDF">
              <w:rPr>
                <w:sz w:val="24"/>
              </w:rPr>
              <w:t>Дослідження явища електромагнітної індукції</w:t>
            </w:r>
          </w:p>
        </w:tc>
        <w:tc>
          <w:tcPr>
            <w:tcW w:w="3436" w:type="dxa"/>
          </w:tcPr>
          <w:p w:rsidR="001442F7" w:rsidRPr="00C94FDF" w:rsidRDefault="00A9083F" w:rsidP="00D22333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>Складає прості електричні кола. Дотр</w:t>
            </w:r>
            <w:r w:rsidR="001442F7" w:rsidRPr="00C94FDF">
              <w:rPr>
                <w:sz w:val="22"/>
                <w:szCs w:val="22"/>
              </w:rPr>
              <w:t>и</w:t>
            </w:r>
            <w:r w:rsidR="001442F7" w:rsidRPr="00C94FDF">
              <w:rPr>
                <w:sz w:val="22"/>
                <w:szCs w:val="22"/>
              </w:rPr>
              <w:t>мується правил безпеки при з</w:t>
            </w:r>
            <w:r w:rsidR="001442F7" w:rsidRPr="00C94FDF">
              <w:rPr>
                <w:sz w:val="22"/>
                <w:szCs w:val="22"/>
              </w:rPr>
              <w:t>а</w:t>
            </w:r>
            <w:r w:rsidR="001442F7" w:rsidRPr="00C94FDF">
              <w:rPr>
                <w:sz w:val="22"/>
                <w:szCs w:val="22"/>
              </w:rPr>
              <w:t>стосуванні електричних пр</w:t>
            </w:r>
            <w:r w:rsidR="001442F7" w:rsidRPr="00C94FDF">
              <w:rPr>
                <w:sz w:val="22"/>
                <w:szCs w:val="22"/>
              </w:rPr>
              <w:t>и</w:t>
            </w:r>
            <w:r w:rsidR="001442F7" w:rsidRPr="00C94FDF">
              <w:rPr>
                <w:sz w:val="22"/>
                <w:szCs w:val="22"/>
              </w:rPr>
              <w:t>строїв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§13, впр.13,6,7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05.11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Самоіндукція. ЕРС с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моіндукції, індукти</w:t>
            </w:r>
            <w:r w:rsidRPr="00C94FDF">
              <w:rPr>
                <w:sz w:val="24"/>
              </w:rPr>
              <w:t>в</w:t>
            </w:r>
            <w:r w:rsidRPr="00C94FDF">
              <w:rPr>
                <w:sz w:val="24"/>
              </w:rPr>
              <w:t>ність. Вихрове (інду</w:t>
            </w:r>
            <w:r w:rsidRPr="00C94FDF">
              <w:rPr>
                <w:sz w:val="24"/>
              </w:rPr>
              <w:t>к</w:t>
            </w:r>
            <w:r w:rsidRPr="00C94FDF">
              <w:rPr>
                <w:sz w:val="24"/>
              </w:rPr>
              <w:t>ційне) електричне поле. Вихрові струми</w:t>
            </w:r>
          </w:p>
        </w:tc>
        <w:tc>
          <w:tcPr>
            <w:tcW w:w="3436" w:type="dxa"/>
          </w:tcPr>
          <w:p w:rsidR="001442F7" w:rsidRPr="00C94FDF" w:rsidRDefault="00A9083F" w:rsidP="00D2233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D22333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  <w:lang w:val="uk-UA"/>
              </w:rPr>
              <w:t>Оперує поняттями самоіндукція, індукт</w:t>
            </w:r>
            <w:r w:rsidR="001442F7" w:rsidRPr="00C94FDF">
              <w:rPr>
                <w:sz w:val="22"/>
                <w:szCs w:val="22"/>
                <w:lang w:val="uk-UA"/>
              </w:rPr>
              <w:t>и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вність,  </w:t>
            </w:r>
            <w:r w:rsidR="0013378B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розв’язує задачі на  застосування індуктивності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9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§14, впр.14,2,6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06.11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Енергія магнітного поля котушки зі струмом. Г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потеза Д. Максвелла.</w:t>
            </w:r>
          </w:p>
        </w:tc>
        <w:tc>
          <w:tcPr>
            <w:tcW w:w="3436" w:type="dxa"/>
          </w:tcPr>
          <w:p w:rsidR="001442F7" w:rsidRPr="00C94FDF" w:rsidRDefault="0013378B" w:rsidP="00C94FDF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D545E8" w:rsidRPr="00C94FDF">
              <w:rPr>
                <w:sz w:val="22"/>
                <w:szCs w:val="22"/>
              </w:rPr>
              <w:t>Оперує поняттям</w:t>
            </w:r>
            <w:r w:rsidR="001442F7" w:rsidRPr="00C94FDF">
              <w:rPr>
                <w:sz w:val="22"/>
                <w:szCs w:val="22"/>
              </w:rPr>
              <w:t xml:space="preserve"> енергія магнітного п</w:t>
            </w:r>
            <w:r w:rsidR="001442F7" w:rsidRPr="00C94FDF">
              <w:rPr>
                <w:sz w:val="22"/>
                <w:szCs w:val="22"/>
              </w:rPr>
              <w:t>о</w:t>
            </w:r>
            <w:r w:rsidR="001442F7" w:rsidRPr="00C94FDF">
              <w:rPr>
                <w:sz w:val="22"/>
                <w:szCs w:val="22"/>
              </w:rPr>
              <w:t xml:space="preserve">ля. </w:t>
            </w:r>
            <w:r w:rsidRPr="00C94FDF">
              <w:rPr>
                <w:b/>
                <w:bCs/>
                <w:i/>
                <w:iCs/>
                <w:sz w:val="22"/>
                <w:szCs w:val="22"/>
              </w:rPr>
              <w:t xml:space="preserve">Діяльнісний компонент </w:t>
            </w:r>
            <w:r w:rsidR="00D22333" w:rsidRPr="00C94FD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>Розв’язує задачі на  обчислення енергії магнітного поля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§14, впр.14,1,4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10.11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 xml:space="preserve"> Магнітні властивості речовини. Діа-, пара- і феромагнетики. Зале</w:t>
            </w:r>
            <w:r w:rsidRPr="00C94FDF">
              <w:rPr>
                <w:sz w:val="24"/>
              </w:rPr>
              <w:t>ж</w:t>
            </w:r>
            <w:r w:rsidRPr="00C94FDF">
              <w:rPr>
                <w:sz w:val="24"/>
              </w:rPr>
              <w:t>ність магнітних власт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востей речовини від т</w:t>
            </w:r>
            <w:r w:rsidRPr="00C94FDF">
              <w:rPr>
                <w:sz w:val="24"/>
              </w:rPr>
              <w:t>е</w:t>
            </w:r>
            <w:r w:rsidRPr="00C94FDF">
              <w:rPr>
                <w:sz w:val="24"/>
              </w:rPr>
              <w:t>мператури. Застосува</w:t>
            </w:r>
            <w:r w:rsidRPr="00C94FDF">
              <w:rPr>
                <w:sz w:val="24"/>
              </w:rPr>
              <w:t>н</w:t>
            </w:r>
            <w:r w:rsidRPr="00C94FDF">
              <w:rPr>
                <w:sz w:val="24"/>
              </w:rPr>
              <w:t>ня магнітних матеріалів.</w:t>
            </w:r>
          </w:p>
        </w:tc>
        <w:tc>
          <w:tcPr>
            <w:tcW w:w="3436" w:type="dxa"/>
          </w:tcPr>
          <w:p w:rsidR="001442F7" w:rsidRPr="00C94FDF" w:rsidRDefault="0013378B" w:rsidP="00C94FDF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поняттями та терм</w:t>
            </w:r>
            <w:r w:rsidR="00C94FDF">
              <w:rPr>
                <w:sz w:val="22"/>
                <w:szCs w:val="22"/>
                <w:lang w:val="uk-UA"/>
              </w:rPr>
              <w:t>і</w:t>
            </w:r>
            <w:r w:rsidR="001442F7" w:rsidRPr="00C94FDF">
              <w:rPr>
                <w:sz w:val="22"/>
                <w:szCs w:val="22"/>
              </w:rPr>
              <w:t>нами діа-, п</w:t>
            </w:r>
            <w:r w:rsidR="001442F7" w:rsidRPr="00C94FDF">
              <w:rPr>
                <w:sz w:val="22"/>
                <w:szCs w:val="22"/>
              </w:rPr>
              <w:t>а</w:t>
            </w:r>
            <w:r w:rsidR="001442F7" w:rsidRPr="00C94FDF">
              <w:rPr>
                <w:sz w:val="22"/>
                <w:szCs w:val="22"/>
              </w:rPr>
              <w:t>ра- і феромагнетики, знає з</w:t>
            </w:r>
            <w:r w:rsidR="001442F7" w:rsidRPr="00C94FDF">
              <w:rPr>
                <w:sz w:val="22"/>
                <w:szCs w:val="22"/>
              </w:rPr>
              <w:t>а</w:t>
            </w:r>
            <w:r w:rsidR="001442F7" w:rsidRPr="00C94FDF">
              <w:rPr>
                <w:sz w:val="22"/>
                <w:szCs w:val="22"/>
              </w:rPr>
              <w:t>стосування магнітних матеріалів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§15, впр.15,2-4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12.11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Взаємозв’язок електр</w:t>
            </w:r>
            <w:r w:rsidRPr="00C94FDF">
              <w:rPr>
                <w:lang w:val="uk-UA"/>
              </w:rPr>
              <w:t>и</w:t>
            </w:r>
            <w:r w:rsidRPr="00C94FDF">
              <w:rPr>
                <w:lang w:val="uk-UA"/>
              </w:rPr>
              <w:t>чного та магнітного п</w:t>
            </w:r>
            <w:r w:rsidRPr="00C94FDF">
              <w:rPr>
                <w:lang w:val="uk-UA"/>
              </w:rPr>
              <w:t>о</w:t>
            </w:r>
            <w:r w:rsidRPr="00C94FDF">
              <w:rPr>
                <w:lang w:val="uk-UA"/>
              </w:rPr>
              <w:t>лів як прояв існування електромагнітного поля.</w:t>
            </w:r>
          </w:p>
        </w:tc>
        <w:tc>
          <w:tcPr>
            <w:tcW w:w="3436" w:type="dxa"/>
          </w:tcPr>
          <w:p w:rsidR="001442F7" w:rsidRPr="00C94FDF" w:rsidRDefault="0013378B" w:rsidP="00D22333">
            <w:pPr>
              <w:pStyle w:val="Default"/>
              <w:rPr>
                <w:color w:val="FF0000"/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="00D22333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  <w:lang w:val="uk-UA"/>
              </w:rPr>
              <w:t>Оцінює результати застосування законів електромагнетизму в техніці, м</w:t>
            </w:r>
            <w:r w:rsidR="001442F7" w:rsidRPr="00C94FDF">
              <w:rPr>
                <w:sz w:val="22"/>
                <w:szCs w:val="22"/>
                <w:lang w:val="uk-UA"/>
              </w:rPr>
              <w:t>е</w:t>
            </w:r>
            <w:r w:rsidR="001442F7" w:rsidRPr="00C94FDF">
              <w:rPr>
                <w:sz w:val="22"/>
                <w:szCs w:val="22"/>
                <w:lang w:val="uk-UA"/>
              </w:rPr>
              <w:t>дицині та побуті, розуміє важл</w:t>
            </w:r>
            <w:r w:rsidR="001442F7" w:rsidRPr="00C94FDF">
              <w:rPr>
                <w:sz w:val="22"/>
                <w:szCs w:val="22"/>
                <w:lang w:val="uk-UA"/>
              </w:rPr>
              <w:t>и</w:t>
            </w:r>
            <w:r w:rsidR="001442F7" w:rsidRPr="00C94FDF">
              <w:rPr>
                <w:sz w:val="22"/>
                <w:szCs w:val="22"/>
                <w:lang w:val="uk-UA"/>
              </w:rPr>
              <w:t>вість вивчення цих законів.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§16, впр.16,3,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13.11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Розв’язування практи</w:t>
            </w:r>
            <w:r w:rsidRPr="00C94FDF">
              <w:rPr>
                <w:sz w:val="24"/>
              </w:rPr>
              <w:t>ч</w:t>
            </w:r>
            <w:r w:rsidRPr="00C94FDF">
              <w:rPr>
                <w:sz w:val="24"/>
              </w:rPr>
              <w:t>них задач (ПРЗ)</w:t>
            </w:r>
          </w:p>
        </w:tc>
        <w:tc>
          <w:tcPr>
            <w:tcW w:w="3436" w:type="dxa"/>
          </w:tcPr>
          <w:p w:rsidR="001442F7" w:rsidRPr="00C94FDF" w:rsidRDefault="0013378B" w:rsidP="00D22333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D22333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>Розв’язує задачі на формули сил Ампера та сили Лоренца, правило Ленца, закон електромагнітної індукції, на застосування інду</w:t>
            </w:r>
            <w:r w:rsidR="001442F7" w:rsidRPr="00C94FDF">
              <w:rPr>
                <w:sz w:val="22"/>
                <w:szCs w:val="22"/>
              </w:rPr>
              <w:t>к</w:t>
            </w:r>
            <w:r w:rsidR="001442F7" w:rsidRPr="00C94FDF">
              <w:rPr>
                <w:sz w:val="22"/>
                <w:szCs w:val="22"/>
              </w:rPr>
              <w:t>тивності, на обчислення енергії магнітного поля, на рух зарядж</w:t>
            </w:r>
            <w:r w:rsidR="001442F7" w:rsidRPr="00C94FDF">
              <w:rPr>
                <w:sz w:val="22"/>
                <w:szCs w:val="22"/>
              </w:rPr>
              <w:t>е</w:t>
            </w:r>
            <w:r w:rsidR="001442F7" w:rsidRPr="00C94FDF">
              <w:rPr>
                <w:sz w:val="22"/>
                <w:szCs w:val="22"/>
              </w:rPr>
              <w:t>них частинок у однорідному ма</w:t>
            </w:r>
            <w:r w:rsidR="001442F7" w:rsidRPr="00C94FDF">
              <w:rPr>
                <w:sz w:val="22"/>
                <w:szCs w:val="22"/>
              </w:rPr>
              <w:t>г</w:t>
            </w:r>
            <w:r w:rsidR="001442F7" w:rsidRPr="00C94FDF">
              <w:rPr>
                <w:sz w:val="22"/>
                <w:szCs w:val="22"/>
              </w:rPr>
              <w:t>нітному полі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ЗДС,с.94,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17.11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Захист навчальних пр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ектів</w:t>
            </w:r>
          </w:p>
        </w:tc>
        <w:tc>
          <w:tcPr>
            <w:tcW w:w="3436" w:type="dxa"/>
          </w:tcPr>
          <w:p w:rsidR="001442F7" w:rsidRPr="00C94FDF" w:rsidRDefault="0013378B" w:rsidP="00D2233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sz w:val="22"/>
                <w:szCs w:val="22"/>
                <w:lang w:val="uk-UA"/>
              </w:rPr>
              <w:t>Оцінює результати застосуван</w:t>
            </w:r>
            <w:r w:rsidR="00D545E8" w:rsidRPr="00C94FDF">
              <w:rPr>
                <w:sz w:val="22"/>
                <w:szCs w:val="22"/>
                <w:lang w:val="uk-UA"/>
              </w:rPr>
              <w:t>ня законів електро</w:t>
            </w:r>
            <w:r w:rsidRPr="00C94FDF">
              <w:rPr>
                <w:sz w:val="22"/>
                <w:szCs w:val="22"/>
                <w:lang w:val="uk-UA"/>
              </w:rPr>
              <w:t>магнетизму в техніці, м</w:t>
            </w:r>
            <w:r w:rsidRPr="00C94FDF">
              <w:rPr>
                <w:sz w:val="22"/>
                <w:szCs w:val="22"/>
                <w:lang w:val="uk-UA"/>
              </w:rPr>
              <w:t>е</w:t>
            </w:r>
            <w:r w:rsidRPr="00C94FDF">
              <w:rPr>
                <w:sz w:val="22"/>
                <w:szCs w:val="22"/>
                <w:lang w:val="uk-UA"/>
              </w:rPr>
              <w:t>дицині та побуті, розуміє важл</w:t>
            </w:r>
            <w:r w:rsidRPr="00C94FDF">
              <w:rPr>
                <w:sz w:val="22"/>
                <w:szCs w:val="22"/>
                <w:lang w:val="uk-UA"/>
              </w:rPr>
              <w:t>и</w:t>
            </w:r>
            <w:r w:rsidRPr="00C94FDF">
              <w:rPr>
                <w:sz w:val="22"/>
                <w:szCs w:val="22"/>
                <w:lang w:val="uk-UA"/>
              </w:rPr>
              <w:t>вість вивчення цих законів.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ППР,с.93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19.11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D545E8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 xml:space="preserve">Контрольна робота </w:t>
            </w:r>
          </w:p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>№ 1 з теми «Електр</w:t>
            </w:r>
            <w:r w:rsidRPr="00C94FDF">
              <w:rPr>
                <w:b/>
                <w:sz w:val="24"/>
              </w:rPr>
              <w:t>о</w:t>
            </w:r>
            <w:r w:rsidRPr="00C94FDF">
              <w:rPr>
                <w:b/>
                <w:sz w:val="24"/>
              </w:rPr>
              <w:t>динаміка. Частина 2. Електромагнетизм» (ТО № 2)</w:t>
            </w:r>
          </w:p>
        </w:tc>
        <w:tc>
          <w:tcPr>
            <w:tcW w:w="3436" w:type="dxa"/>
          </w:tcPr>
          <w:p w:rsidR="0013378B" w:rsidRPr="00C94FDF" w:rsidRDefault="0013378B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Розв’язує задачі на застосування знань про постійний струм, еле</w:t>
            </w:r>
            <w:r w:rsidRPr="00C94FDF">
              <w:rPr>
                <w:sz w:val="22"/>
                <w:szCs w:val="22"/>
              </w:rPr>
              <w:t>к</w:t>
            </w:r>
            <w:r w:rsidRPr="00C94FDF">
              <w:rPr>
                <w:sz w:val="22"/>
                <w:szCs w:val="22"/>
              </w:rPr>
              <w:t>тричне та магнітне поле, закону Ома для повного кола, закону Джоу</w:t>
            </w:r>
            <w:r w:rsidR="00D545E8" w:rsidRPr="00C94FDF">
              <w:rPr>
                <w:sz w:val="22"/>
                <w:szCs w:val="22"/>
              </w:rPr>
              <w:t>ля-</w:t>
            </w:r>
            <w:r w:rsidRPr="00C94FDF">
              <w:rPr>
                <w:sz w:val="22"/>
                <w:szCs w:val="22"/>
              </w:rPr>
              <w:t>Ленца, формули сил А</w:t>
            </w:r>
            <w:r w:rsidRPr="00C94FDF">
              <w:rPr>
                <w:sz w:val="22"/>
                <w:szCs w:val="22"/>
              </w:rPr>
              <w:t>м</w:t>
            </w:r>
            <w:r w:rsidRPr="00C94FDF">
              <w:rPr>
                <w:sz w:val="22"/>
                <w:szCs w:val="22"/>
              </w:rPr>
              <w:t>пера та сили Лоренца, правило Ленца, закон електромагнітної індукції, на застосування інду</w:t>
            </w:r>
            <w:r w:rsidRPr="00C94FDF">
              <w:rPr>
                <w:sz w:val="22"/>
                <w:szCs w:val="22"/>
              </w:rPr>
              <w:t>к</w:t>
            </w:r>
            <w:r w:rsidRPr="00C94FDF">
              <w:rPr>
                <w:sz w:val="22"/>
                <w:szCs w:val="22"/>
              </w:rPr>
              <w:t>тивності, на обчислення енергії магнітного поля, на рух зарядж</w:t>
            </w:r>
            <w:r w:rsidRPr="00C94FDF">
              <w:rPr>
                <w:sz w:val="22"/>
                <w:szCs w:val="22"/>
              </w:rPr>
              <w:t>е</w:t>
            </w:r>
            <w:r w:rsidRPr="00C94FDF">
              <w:rPr>
                <w:sz w:val="22"/>
                <w:szCs w:val="22"/>
              </w:rPr>
              <w:t>них частинок у однорідному ма</w:t>
            </w:r>
            <w:r w:rsidRPr="00C94FDF">
              <w:rPr>
                <w:sz w:val="22"/>
                <w:szCs w:val="22"/>
              </w:rPr>
              <w:t>г</w:t>
            </w:r>
            <w:r w:rsidRPr="00C94FDF">
              <w:rPr>
                <w:sz w:val="22"/>
                <w:szCs w:val="22"/>
              </w:rPr>
              <w:t>нітному полі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/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ind w:left="113"/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8196" w:type="dxa"/>
            <w:gridSpan w:val="4"/>
          </w:tcPr>
          <w:p w:rsidR="001442F7" w:rsidRPr="00C94FDF" w:rsidRDefault="001442F7" w:rsidP="00676C02">
            <w:pPr>
              <w:rPr>
                <w:sz w:val="24"/>
              </w:rPr>
            </w:pPr>
            <w:r w:rsidRPr="00C94FDF">
              <w:rPr>
                <w:b/>
                <w:sz w:val="24"/>
              </w:rPr>
              <w:t>Розділ ІІ. Електромагнітні коливання і хвилі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20.11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Коливальний контур. Виникнення вільних електромагнітних кол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вань</w:t>
            </w:r>
          </w:p>
        </w:tc>
        <w:tc>
          <w:tcPr>
            <w:tcW w:w="3436" w:type="dxa"/>
          </w:tcPr>
          <w:p w:rsidR="001442F7" w:rsidRPr="00C94FDF" w:rsidRDefault="0013378B" w:rsidP="00D22333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основними поняттями: коливал</w:t>
            </w:r>
            <w:r w:rsidR="001442F7" w:rsidRPr="00C94FDF">
              <w:rPr>
                <w:sz w:val="22"/>
                <w:szCs w:val="22"/>
              </w:rPr>
              <w:t>ь</w:t>
            </w:r>
            <w:r w:rsidR="001442F7" w:rsidRPr="00C94FDF">
              <w:rPr>
                <w:sz w:val="22"/>
                <w:szCs w:val="22"/>
              </w:rPr>
              <w:t>ний контур, вільні лектромагнітні коливання,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11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§17, впр.17,3,4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24.11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Гармонічні електрома</w:t>
            </w:r>
            <w:r w:rsidRPr="00C94FDF">
              <w:rPr>
                <w:sz w:val="24"/>
              </w:rPr>
              <w:t>г</w:t>
            </w:r>
            <w:r w:rsidRPr="00C94FDF">
              <w:rPr>
                <w:sz w:val="24"/>
              </w:rPr>
              <w:t>нітні коливання. Форм</w:t>
            </w:r>
            <w:r w:rsidRPr="00C94FDF">
              <w:rPr>
                <w:sz w:val="24"/>
              </w:rPr>
              <w:t>у</w:t>
            </w:r>
            <w:r w:rsidRPr="00C94FDF">
              <w:rPr>
                <w:sz w:val="24"/>
              </w:rPr>
              <w:lastRenderedPageBreak/>
              <w:t>ла Томсона. Перетв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рення енергії під час в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льних електромагнітних коливань</w:t>
            </w:r>
          </w:p>
        </w:tc>
        <w:tc>
          <w:tcPr>
            <w:tcW w:w="3436" w:type="dxa"/>
          </w:tcPr>
          <w:p w:rsidR="001442F7" w:rsidRPr="00C94FDF" w:rsidRDefault="0013378B" w:rsidP="00D2233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lastRenderedPageBreak/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Оперує основними поняттями формула </w:t>
            </w:r>
            <w:r w:rsidR="001442F7" w:rsidRPr="00C94FDF">
              <w:rPr>
                <w:sz w:val="22"/>
                <w:szCs w:val="22"/>
                <w:lang w:val="uk-UA"/>
              </w:rPr>
              <w:lastRenderedPageBreak/>
              <w:t xml:space="preserve">Томсона,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Діяльнісний комп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о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нент  </w:t>
            </w:r>
            <w:r w:rsidR="001442F7" w:rsidRPr="00C94FDF">
              <w:rPr>
                <w:sz w:val="22"/>
                <w:szCs w:val="22"/>
                <w:lang w:val="uk-UA"/>
              </w:rPr>
              <w:t>розв’язує задачі на заст</w:t>
            </w:r>
            <w:r w:rsidR="001442F7" w:rsidRPr="00C94FDF">
              <w:rPr>
                <w:sz w:val="22"/>
                <w:szCs w:val="22"/>
                <w:lang w:val="uk-UA"/>
              </w:rPr>
              <w:t>о</w:t>
            </w:r>
            <w:r w:rsidR="001442F7" w:rsidRPr="00C94FDF">
              <w:rPr>
                <w:sz w:val="22"/>
                <w:szCs w:val="22"/>
                <w:lang w:val="uk-UA"/>
              </w:rPr>
              <w:t>сування формули Томсона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§18, впр.18,2,4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26.11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436" w:type="dxa"/>
          </w:tcPr>
          <w:p w:rsidR="001442F7" w:rsidRPr="00C94FDF" w:rsidRDefault="002C6CA1" w:rsidP="00D22333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D22333" w:rsidRPr="00B16FDC">
              <w:rPr>
                <w:bCs/>
                <w:iCs/>
                <w:sz w:val="22"/>
                <w:szCs w:val="22"/>
                <w:lang w:val="uk-UA"/>
              </w:rPr>
              <w:t>р</w:t>
            </w:r>
            <w:r w:rsidR="001442F7" w:rsidRPr="00B16FDC">
              <w:rPr>
                <w:sz w:val="22"/>
                <w:szCs w:val="22"/>
              </w:rPr>
              <w:t>оз</w:t>
            </w:r>
            <w:r w:rsidR="001442F7" w:rsidRPr="00C94FDF">
              <w:rPr>
                <w:sz w:val="22"/>
                <w:szCs w:val="22"/>
              </w:rPr>
              <w:t>в’язує задачі на застосування формули Томсона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§17-18, впр.17, 2;  впр.18,5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27.11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Змінний струм як вим</w:t>
            </w:r>
            <w:r w:rsidRPr="00C94FDF">
              <w:rPr>
                <w:sz w:val="24"/>
              </w:rPr>
              <w:t>у</w:t>
            </w:r>
            <w:r w:rsidRPr="00C94FDF">
              <w:rPr>
                <w:sz w:val="24"/>
              </w:rPr>
              <w:t>шені електромагнітні коливання. Конденсатор і котушка в колі змінн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го струму.</w:t>
            </w:r>
          </w:p>
        </w:tc>
        <w:tc>
          <w:tcPr>
            <w:tcW w:w="3436" w:type="dxa"/>
          </w:tcPr>
          <w:p w:rsidR="001442F7" w:rsidRPr="00C94FDF" w:rsidRDefault="002C6CA1" w:rsidP="00B16FDC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 поняттями</w:t>
            </w:r>
            <w:r w:rsidR="00D545E8" w:rsidRPr="00C94FDF">
              <w:rPr>
                <w:sz w:val="22"/>
                <w:szCs w:val="22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>вимушені електрома</w:t>
            </w:r>
            <w:r w:rsidR="001442F7" w:rsidRPr="00C94FDF">
              <w:rPr>
                <w:sz w:val="22"/>
                <w:szCs w:val="22"/>
              </w:rPr>
              <w:t>г</w:t>
            </w:r>
            <w:r w:rsidR="001442F7" w:rsidRPr="00C94FDF">
              <w:rPr>
                <w:sz w:val="22"/>
                <w:szCs w:val="22"/>
              </w:rPr>
              <w:t>нітні коливання</w:t>
            </w:r>
          </w:p>
          <w:p w:rsidR="001442F7" w:rsidRPr="00C94FDF" w:rsidRDefault="001442F7" w:rsidP="00676C0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§19, впр.19,2,3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01.12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Активний, ємнісний та індуктивний опори.</w:t>
            </w:r>
          </w:p>
        </w:tc>
        <w:tc>
          <w:tcPr>
            <w:tcW w:w="3436" w:type="dxa"/>
          </w:tcPr>
          <w:p w:rsidR="001442F7" w:rsidRPr="00C94FDF" w:rsidRDefault="002C6CA1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Оперує поняттями активний, ємнісний, індуктивний опори,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використовує їх при розв’язуванні задач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§20(1), впр.20, 3,4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03.12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Робота й потужність змінного струму. Діючі значення напруги та с</w:t>
            </w:r>
            <w:r w:rsidRPr="00C94FDF">
              <w:rPr>
                <w:lang w:val="uk-UA"/>
              </w:rPr>
              <w:t>и</w:t>
            </w:r>
            <w:r w:rsidRPr="00C94FDF">
              <w:rPr>
                <w:lang w:val="uk-UA"/>
              </w:rPr>
              <w:t xml:space="preserve">ли струму. </w:t>
            </w:r>
          </w:p>
        </w:tc>
        <w:tc>
          <w:tcPr>
            <w:tcW w:w="3436" w:type="dxa"/>
          </w:tcPr>
          <w:p w:rsidR="001442F7" w:rsidRPr="00C94FDF" w:rsidRDefault="002C6CA1" w:rsidP="00BB69CB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поняттями</w:t>
            </w:r>
            <w:r w:rsidR="00D545E8" w:rsidRPr="00C94FDF">
              <w:rPr>
                <w:sz w:val="22"/>
                <w:szCs w:val="22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 xml:space="preserve">робота та потужність змінного струму, </w:t>
            </w:r>
            <w:r w:rsidRPr="00C94FDF">
              <w:rPr>
                <w:b/>
                <w:bCs/>
                <w:i/>
                <w:iCs/>
                <w:sz w:val="22"/>
                <w:szCs w:val="22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 xml:space="preserve">розв’язує задачі на застосування </w:t>
            </w:r>
            <w:r w:rsidRPr="00C94FDF">
              <w:rPr>
                <w:sz w:val="22"/>
                <w:szCs w:val="22"/>
              </w:rPr>
              <w:t>діючих значень с</w:t>
            </w:r>
            <w:r w:rsidRPr="00C94FDF">
              <w:rPr>
                <w:sz w:val="22"/>
                <w:szCs w:val="22"/>
              </w:rPr>
              <w:t>и</w:t>
            </w:r>
            <w:r w:rsidRPr="00C94FDF">
              <w:rPr>
                <w:sz w:val="22"/>
                <w:szCs w:val="22"/>
              </w:rPr>
              <w:t>ли струму та напруги,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§20(2-3), впр.20,5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04.12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Трансформатор. Виро</w:t>
            </w:r>
            <w:r w:rsidRPr="00C94FDF">
              <w:rPr>
                <w:lang w:val="uk-UA"/>
              </w:rPr>
              <w:t>б</w:t>
            </w:r>
            <w:r w:rsidRPr="00C94FDF">
              <w:rPr>
                <w:lang w:val="uk-UA"/>
              </w:rPr>
              <w:t>ництво, передача та в</w:t>
            </w:r>
            <w:r w:rsidRPr="00C94FDF">
              <w:rPr>
                <w:lang w:val="uk-UA"/>
              </w:rPr>
              <w:t>и</w:t>
            </w:r>
            <w:r w:rsidRPr="00C94FDF">
              <w:rPr>
                <w:lang w:val="uk-UA"/>
              </w:rPr>
              <w:t>користання енергії змі</w:t>
            </w:r>
            <w:r w:rsidRPr="00C94FDF">
              <w:rPr>
                <w:lang w:val="uk-UA"/>
              </w:rPr>
              <w:t>н</w:t>
            </w:r>
            <w:r w:rsidRPr="00C94FDF">
              <w:rPr>
                <w:lang w:val="uk-UA"/>
              </w:rPr>
              <w:t xml:space="preserve">ного струму. </w:t>
            </w:r>
          </w:p>
        </w:tc>
        <w:tc>
          <w:tcPr>
            <w:tcW w:w="3436" w:type="dxa"/>
          </w:tcPr>
          <w:p w:rsidR="001442F7" w:rsidRPr="00C94FDF" w:rsidRDefault="002C6CA1" w:rsidP="00BB69CB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D545E8" w:rsidRPr="00C94FDF">
              <w:rPr>
                <w:sz w:val="22"/>
                <w:szCs w:val="22"/>
              </w:rPr>
              <w:t xml:space="preserve">Оперує терміном </w:t>
            </w:r>
            <w:r w:rsidR="001442F7" w:rsidRPr="00C94FDF">
              <w:rPr>
                <w:sz w:val="22"/>
                <w:szCs w:val="22"/>
              </w:rPr>
              <w:t>трансформатор</w:t>
            </w:r>
          </w:p>
          <w:p w:rsidR="001442F7" w:rsidRPr="00C94FDF" w:rsidRDefault="002C6CA1" w:rsidP="00BB69CB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>Розв’язує задачі на застосування коефіцієнта трансформації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12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§21, впр.21,2,4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08.12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436" w:type="dxa"/>
          </w:tcPr>
          <w:p w:rsidR="002C6CA1" w:rsidRPr="00C94FDF" w:rsidRDefault="002C6CA1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Розв’язує задачі на застосування формули Томсона, діючих зн</w:t>
            </w:r>
            <w:r w:rsidRPr="00C94FDF">
              <w:rPr>
                <w:sz w:val="22"/>
                <w:szCs w:val="22"/>
              </w:rPr>
              <w:t>а</w:t>
            </w:r>
            <w:r w:rsidRPr="00C94FDF">
              <w:rPr>
                <w:sz w:val="22"/>
                <w:szCs w:val="22"/>
              </w:rPr>
              <w:t>чень сили струму та напруги, к</w:t>
            </w:r>
            <w:r w:rsidRPr="00C94FDF">
              <w:rPr>
                <w:sz w:val="22"/>
                <w:szCs w:val="22"/>
              </w:rPr>
              <w:t>о</w:t>
            </w:r>
            <w:r w:rsidRPr="00C94FDF">
              <w:rPr>
                <w:sz w:val="22"/>
                <w:szCs w:val="22"/>
              </w:rPr>
              <w:t>ефіцієнта трансформації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§19-21 впр.20, 2; впр.213,5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10.12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Електромагнітні хвилі, їх утворення та пош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рення. Висновки з теорії Максвелла, досліди Ге</w:t>
            </w:r>
            <w:r w:rsidRPr="00C94FDF">
              <w:rPr>
                <w:sz w:val="24"/>
              </w:rPr>
              <w:t>р</w:t>
            </w:r>
            <w:r w:rsidRPr="00C94FDF">
              <w:rPr>
                <w:sz w:val="24"/>
              </w:rPr>
              <w:t>ца. Швидкість пошире</w:t>
            </w:r>
            <w:r w:rsidRPr="00C94FDF">
              <w:rPr>
                <w:sz w:val="24"/>
              </w:rPr>
              <w:t>н</w:t>
            </w:r>
            <w:r w:rsidRPr="00C94FDF">
              <w:rPr>
                <w:sz w:val="24"/>
              </w:rPr>
              <w:t>ня електромагнітних хвиль.</w:t>
            </w:r>
          </w:p>
        </w:tc>
        <w:tc>
          <w:tcPr>
            <w:tcW w:w="3436" w:type="dxa"/>
          </w:tcPr>
          <w:p w:rsidR="001442F7" w:rsidRPr="00C94FDF" w:rsidRDefault="0060384A" w:rsidP="00BB69CB">
            <w:pPr>
              <w:pStyle w:val="Default"/>
              <w:ind w:right="-108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>Пояснює утворення електромагнітних хвиль, їх властивості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13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§22, впр.22,1, 3,7-9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11.12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Принципи радіотел</w:t>
            </w:r>
            <w:r w:rsidRPr="00C94FDF">
              <w:rPr>
                <w:lang w:val="uk-UA"/>
              </w:rPr>
              <w:t>е</w:t>
            </w:r>
            <w:r w:rsidRPr="00C94FDF">
              <w:rPr>
                <w:lang w:val="uk-UA"/>
              </w:rPr>
              <w:t xml:space="preserve">фонного зв’язку. </w:t>
            </w:r>
          </w:p>
        </w:tc>
        <w:tc>
          <w:tcPr>
            <w:tcW w:w="3436" w:type="dxa"/>
          </w:tcPr>
          <w:p w:rsidR="001442F7" w:rsidRPr="00C94FDF" w:rsidRDefault="0060384A" w:rsidP="00BB69CB">
            <w:pPr>
              <w:pStyle w:val="Default"/>
              <w:ind w:right="-108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</w:rPr>
              <w:t>Пояснює принципи радіотелефонного зв’язку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§23(1-3), впр.23, 2,3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15.12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Радіомовлення та тел</w:t>
            </w:r>
            <w:r w:rsidRPr="00C94FDF">
              <w:rPr>
                <w:sz w:val="24"/>
              </w:rPr>
              <w:t>е</w:t>
            </w:r>
            <w:r w:rsidRPr="00C94FDF">
              <w:rPr>
                <w:sz w:val="24"/>
              </w:rPr>
              <w:t>бачення.</w:t>
            </w:r>
          </w:p>
        </w:tc>
        <w:tc>
          <w:tcPr>
            <w:tcW w:w="3436" w:type="dxa"/>
          </w:tcPr>
          <w:p w:rsidR="001442F7" w:rsidRPr="00C94FDF" w:rsidRDefault="00BB69CB" w:rsidP="00BB69CB">
            <w:pPr>
              <w:pStyle w:val="Default"/>
              <w:ind w:right="-108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п</w:t>
            </w:r>
            <w:r w:rsidR="001442F7" w:rsidRPr="00C94FDF">
              <w:rPr>
                <w:sz w:val="22"/>
                <w:szCs w:val="22"/>
              </w:rPr>
              <w:t xml:space="preserve">ояснює  принципи </w:t>
            </w:r>
            <w:r w:rsidR="0060384A" w:rsidRPr="00C94FDF">
              <w:rPr>
                <w:sz w:val="22"/>
                <w:szCs w:val="22"/>
              </w:rPr>
              <w:t>радіотелефонного зв’язку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§23(4-6), впр.23,  5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17.12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Розв’язування практи</w:t>
            </w:r>
            <w:r w:rsidRPr="00C94FDF">
              <w:rPr>
                <w:sz w:val="24"/>
              </w:rPr>
              <w:t>ч</w:t>
            </w:r>
            <w:r w:rsidRPr="00C94FDF">
              <w:rPr>
                <w:sz w:val="24"/>
              </w:rPr>
              <w:t>них задач (ПРЗ)</w:t>
            </w:r>
          </w:p>
        </w:tc>
        <w:tc>
          <w:tcPr>
            <w:tcW w:w="3436" w:type="dxa"/>
          </w:tcPr>
          <w:p w:rsidR="00812ABA" w:rsidRPr="00C94FDF" w:rsidRDefault="00812ABA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Розв’язує задачі на застосування формули Томсона, діючих зн</w:t>
            </w:r>
            <w:r w:rsidRPr="00C94FDF">
              <w:rPr>
                <w:sz w:val="22"/>
                <w:szCs w:val="22"/>
              </w:rPr>
              <w:t>а</w:t>
            </w:r>
            <w:r w:rsidRPr="00C94FDF">
              <w:rPr>
                <w:sz w:val="22"/>
                <w:szCs w:val="22"/>
              </w:rPr>
              <w:t>чень сили струму та напруги, к</w:t>
            </w:r>
            <w:r w:rsidRPr="00C94FDF">
              <w:rPr>
                <w:sz w:val="22"/>
                <w:szCs w:val="22"/>
              </w:rPr>
              <w:t>о</w:t>
            </w:r>
            <w:r w:rsidRPr="00C94FDF">
              <w:rPr>
                <w:sz w:val="22"/>
                <w:szCs w:val="22"/>
              </w:rPr>
              <w:t>ефіцієнта трансформації.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14</w:t>
            </w:r>
          </w:p>
        </w:tc>
        <w:tc>
          <w:tcPr>
            <w:tcW w:w="1262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 xml:space="preserve">ЗДС,с.137, </w:t>
            </w:r>
          </w:p>
          <w:p w:rsidR="001442F7" w:rsidRPr="00676C02" w:rsidRDefault="001442F7" w:rsidP="00676C02">
            <w:r w:rsidRPr="00676C02">
              <w:rPr>
                <w:sz w:val="24"/>
              </w:rPr>
              <w:t>з.1-2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18.12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Захист навчальних пр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ектів</w:t>
            </w:r>
          </w:p>
        </w:tc>
        <w:tc>
          <w:tcPr>
            <w:tcW w:w="3436" w:type="dxa"/>
          </w:tcPr>
          <w:p w:rsidR="001442F7" w:rsidRPr="00C94FDF" w:rsidRDefault="00812ABA" w:rsidP="00B16FDC">
            <w:pPr>
              <w:pStyle w:val="Default"/>
              <w:ind w:right="-108"/>
              <w:rPr>
                <w:color w:val="FF0000"/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1442F7" w:rsidRPr="00C94FDF">
              <w:rPr>
                <w:sz w:val="22"/>
                <w:szCs w:val="22"/>
                <w:lang w:val="uk-UA"/>
              </w:rPr>
              <w:t>Виявляє ставлення та пояснює застосува</w:t>
            </w:r>
            <w:r w:rsidR="001442F7" w:rsidRPr="00C94FDF">
              <w:rPr>
                <w:sz w:val="22"/>
                <w:szCs w:val="22"/>
                <w:lang w:val="uk-UA"/>
              </w:rPr>
              <w:t>н</w:t>
            </w:r>
            <w:r w:rsidR="001442F7" w:rsidRPr="00C94FDF">
              <w:rPr>
                <w:sz w:val="22"/>
                <w:szCs w:val="22"/>
                <w:lang w:val="uk-UA"/>
              </w:rPr>
              <w:t>ня вільних електромагнітних к</w:t>
            </w:r>
            <w:r w:rsidR="001442F7" w:rsidRPr="00C94FDF">
              <w:rPr>
                <w:sz w:val="22"/>
                <w:szCs w:val="22"/>
                <w:lang w:val="uk-UA"/>
              </w:rPr>
              <w:t>о</w:t>
            </w:r>
            <w:r w:rsidR="001442F7" w:rsidRPr="00C94FDF">
              <w:rPr>
                <w:sz w:val="22"/>
                <w:szCs w:val="22"/>
                <w:lang w:val="uk-UA"/>
              </w:rPr>
              <w:t>ливань, змінного струму та радіо</w:t>
            </w:r>
            <w:r w:rsidR="001442F7" w:rsidRPr="00C94FDF">
              <w:rPr>
                <w:sz w:val="22"/>
                <w:szCs w:val="22"/>
                <w:lang w:val="uk-UA"/>
              </w:rPr>
              <w:t>х</w:t>
            </w:r>
            <w:r w:rsidR="001442F7" w:rsidRPr="00C94FDF">
              <w:rPr>
                <w:sz w:val="22"/>
                <w:szCs w:val="22"/>
                <w:lang w:val="uk-UA"/>
              </w:rPr>
              <w:t xml:space="preserve">виль у сучасній техніці; 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ППР,с.136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22.12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D545E8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>Контрольна робота</w:t>
            </w:r>
          </w:p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 xml:space="preserve"> № 2 з теми «Електр</w:t>
            </w:r>
            <w:r w:rsidRPr="00C94FDF">
              <w:rPr>
                <w:b/>
                <w:sz w:val="24"/>
              </w:rPr>
              <w:t>о</w:t>
            </w:r>
            <w:r w:rsidRPr="00C94FDF">
              <w:rPr>
                <w:b/>
                <w:sz w:val="24"/>
              </w:rPr>
              <w:t>магнітні коливання і хвилі»</w:t>
            </w:r>
          </w:p>
        </w:tc>
        <w:tc>
          <w:tcPr>
            <w:tcW w:w="3436" w:type="dxa"/>
          </w:tcPr>
          <w:p w:rsidR="00812ABA" w:rsidRPr="00C94FDF" w:rsidRDefault="00812ABA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sz w:val="22"/>
                <w:szCs w:val="22"/>
                <w:lang w:val="uk-UA"/>
              </w:rPr>
              <w:t>Розв’язує задачі на застосування формули Томсона, діючих зн</w:t>
            </w:r>
            <w:r w:rsidRPr="00C94FDF">
              <w:rPr>
                <w:sz w:val="22"/>
                <w:szCs w:val="22"/>
                <w:lang w:val="uk-UA"/>
              </w:rPr>
              <w:t>а</w:t>
            </w:r>
            <w:r w:rsidRPr="00C94FDF">
              <w:rPr>
                <w:sz w:val="22"/>
                <w:szCs w:val="22"/>
                <w:lang w:val="uk-UA"/>
              </w:rPr>
              <w:t>чень сили струму та напруги, к</w:t>
            </w:r>
            <w:r w:rsidRPr="00C94FDF">
              <w:rPr>
                <w:sz w:val="22"/>
                <w:szCs w:val="22"/>
                <w:lang w:val="uk-UA"/>
              </w:rPr>
              <w:t>о</w:t>
            </w:r>
            <w:r w:rsidRPr="00C94FDF">
              <w:rPr>
                <w:sz w:val="22"/>
                <w:szCs w:val="22"/>
                <w:lang w:val="uk-UA"/>
              </w:rPr>
              <w:t>ефіцієнта трансформації. Поя</w:t>
            </w:r>
            <w:r w:rsidRPr="00C94FDF">
              <w:rPr>
                <w:sz w:val="22"/>
                <w:szCs w:val="22"/>
                <w:lang w:val="uk-UA"/>
              </w:rPr>
              <w:t>с</w:t>
            </w:r>
            <w:r w:rsidRPr="00C94FDF">
              <w:rPr>
                <w:sz w:val="22"/>
                <w:szCs w:val="22"/>
                <w:lang w:val="uk-UA"/>
              </w:rPr>
              <w:t>нює утворення електромагнітних хвиль і принципи радіотелефо</w:t>
            </w:r>
            <w:r w:rsidRPr="00C94FDF">
              <w:rPr>
                <w:sz w:val="22"/>
                <w:szCs w:val="22"/>
                <w:lang w:val="uk-UA"/>
              </w:rPr>
              <w:t>н</w:t>
            </w:r>
            <w:r w:rsidRPr="00C94FDF">
              <w:rPr>
                <w:sz w:val="22"/>
                <w:szCs w:val="22"/>
                <w:lang w:val="uk-UA"/>
              </w:rPr>
              <w:t xml:space="preserve">ного зв’язку. 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 xml:space="preserve">ЗДС,с.137, </w:t>
            </w:r>
          </w:p>
          <w:p w:rsidR="001442F7" w:rsidRPr="00676C02" w:rsidRDefault="001442F7" w:rsidP="00676C02">
            <w:r w:rsidRPr="00676C02">
              <w:rPr>
                <w:sz w:val="24"/>
              </w:rPr>
              <w:t>з.3-4</w:t>
            </w:r>
          </w:p>
        </w:tc>
      </w:tr>
      <w:tr w:rsidR="001442F7" w:rsidRPr="00676C02" w:rsidTr="00676C02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24.12</w:t>
            </w:r>
          </w:p>
        </w:tc>
        <w:tc>
          <w:tcPr>
            <w:tcW w:w="896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D545E8" w:rsidRPr="00C94FDF" w:rsidRDefault="001442F7" w:rsidP="00676C02">
            <w:pPr>
              <w:rPr>
                <w:b/>
                <w:bCs/>
                <w:sz w:val="24"/>
              </w:rPr>
            </w:pPr>
            <w:r w:rsidRPr="00C94FDF">
              <w:rPr>
                <w:b/>
                <w:bCs/>
                <w:sz w:val="24"/>
              </w:rPr>
              <w:t xml:space="preserve">Електродинаміка </w:t>
            </w:r>
          </w:p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b/>
                <w:bCs/>
                <w:sz w:val="24"/>
              </w:rPr>
              <w:t>(ТО № 3)</w:t>
            </w:r>
          </w:p>
        </w:tc>
        <w:tc>
          <w:tcPr>
            <w:tcW w:w="3436" w:type="dxa"/>
          </w:tcPr>
          <w:p w:rsidR="001442F7" w:rsidRPr="00C94FDF" w:rsidRDefault="0060384A" w:rsidP="00BB69CB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sz w:val="22"/>
                <w:szCs w:val="22"/>
                <w:lang w:val="uk-UA"/>
              </w:rPr>
              <w:t xml:space="preserve">Ціннісний компонент </w:t>
            </w:r>
            <w:r w:rsidR="001442F7" w:rsidRPr="00C94FDF">
              <w:rPr>
                <w:sz w:val="22"/>
                <w:szCs w:val="22"/>
              </w:rPr>
              <w:t>оцінює проблеми сучасної енергетики, зокрема пов’язані з передаванням електроенергії на великі відстані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С.138-139</w:t>
            </w:r>
          </w:p>
        </w:tc>
      </w:tr>
    </w:tbl>
    <w:p w:rsidR="00A306BB" w:rsidRDefault="00A306BB"/>
    <w:tbl>
      <w:tblPr>
        <w:tblStyle w:val="a9"/>
        <w:tblW w:w="100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768"/>
        <w:gridCol w:w="743"/>
        <w:gridCol w:w="2790"/>
        <w:gridCol w:w="3305"/>
        <w:gridCol w:w="567"/>
        <w:gridCol w:w="1262"/>
      </w:tblGrid>
      <w:tr w:rsidR="001442F7" w:rsidRPr="00676C02" w:rsidTr="00DD372D">
        <w:trPr>
          <w:trHeight w:val="397"/>
        </w:trPr>
        <w:tc>
          <w:tcPr>
            <w:tcW w:w="616" w:type="dxa"/>
          </w:tcPr>
          <w:p w:rsidR="001442F7" w:rsidRPr="00676C02" w:rsidRDefault="001442F7" w:rsidP="00676C02">
            <w:pPr>
              <w:pStyle w:val="a3"/>
              <w:ind w:left="113"/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43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 xml:space="preserve">Розділ ІІІ. Оптика </w:t>
            </w:r>
          </w:p>
        </w:tc>
        <w:tc>
          <w:tcPr>
            <w:tcW w:w="3305" w:type="dxa"/>
          </w:tcPr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/>
        </w:tc>
      </w:tr>
      <w:tr w:rsidR="001442F7" w:rsidRPr="00676C02" w:rsidTr="00DD372D">
        <w:trPr>
          <w:trHeight w:val="397"/>
        </w:trPr>
        <w:tc>
          <w:tcPr>
            <w:tcW w:w="616" w:type="dxa"/>
          </w:tcPr>
          <w:p w:rsidR="001442F7" w:rsidRPr="00676C02" w:rsidRDefault="001442F7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4E2A43" w:rsidP="00676C02">
            <w:pPr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743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Розвиток уявлень про природу світла. Світло як електромагнітна хв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ля.</w:t>
            </w:r>
          </w:p>
        </w:tc>
        <w:tc>
          <w:tcPr>
            <w:tcW w:w="3305" w:type="dxa"/>
          </w:tcPr>
          <w:p w:rsidR="001442F7" w:rsidRPr="00C94FDF" w:rsidRDefault="00BB69CB" w:rsidP="00BB69CB">
            <w:pPr>
              <w:pStyle w:val="Default"/>
              <w:ind w:right="-108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 xml:space="preserve">Оперує основними поняттями </w:t>
            </w:r>
            <w:r w:rsidRPr="00C94FDF">
              <w:rPr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>геоме</w:t>
            </w:r>
            <w:r w:rsidR="001442F7" w:rsidRPr="00C94FDF">
              <w:rPr>
                <w:sz w:val="22"/>
                <w:szCs w:val="22"/>
              </w:rPr>
              <w:t>т</w:t>
            </w:r>
            <w:r w:rsidR="001442F7" w:rsidRPr="00C94FDF">
              <w:rPr>
                <w:sz w:val="22"/>
                <w:szCs w:val="22"/>
              </w:rPr>
              <w:t>ричної оптики: світловий промінь</w:t>
            </w:r>
          </w:p>
        </w:tc>
        <w:tc>
          <w:tcPr>
            <w:tcW w:w="567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§24, впр.24,2,5</w:t>
            </w:r>
          </w:p>
        </w:tc>
      </w:tr>
      <w:tr w:rsidR="001442F7" w:rsidRPr="00676C02" w:rsidTr="00DD372D">
        <w:trPr>
          <w:trHeight w:val="397"/>
        </w:trPr>
        <w:tc>
          <w:tcPr>
            <w:tcW w:w="616" w:type="dxa"/>
          </w:tcPr>
          <w:p w:rsidR="001442F7" w:rsidRPr="00676C02" w:rsidRDefault="001442F7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4E2A43" w:rsidP="00676C02">
            <w:pPr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743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Поширення, поглинання та розсіювання світла. Геометрична оптика як граничний випадок хв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льової.</w:t>
            </w:r>
          </w:p>
        </w:tc>
        <w:tc>
          <w:tcPr>
            <w:tcW w:w="3305" w:type="dxa"/>
          </w:tcPr>
          <w:p w:rsidR="001442F7" w:rsidRPr="00C94FDF" w:rsidRDefault="00BB69CB" w:rsidP="00BB69CB">
            <w:pPr>
              <w:pStyle w:val="Default"/>
              <w:ind w:right="-108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Має уя</w:t>
            </w:r>
            <w:r w:rsidRPr="00C94FDF">
              <w:rPr>
                <w:sz w:val="22"/>
                <w:szCs w:val="22"/>
              </w:rPr>
              <w:t>в</w:t>
            </w:r>
            <w:r w:rsidRPr="00C94FDF">
              <w:rPr>
                <w:sz w:val="22"/>
                <w:szCs w:val="22"/>
              </w:rPr>
              <w:t>лення про зв'язок</w:t>
            </w:r>
            <w:r w:rsidRPr="00C94FDF">
              <w:rPr>
                <w:sz w:val="22"/>
                <w:szCs w:val="22"/>
                <w:lang w:val="uk-UA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>геометричної  та хвильової оптики</w:t>
            </w:r>
          </w:p>
        </w:tc>
        <w:tc>
          <w:tcPr>
            <w:tcW w:w="567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§24, впр.24,3,4</w:t>
            </w:r>
          </w:p>
        </w:tc>
      </w:tr>
      <w:tr w:rsidR="001442F7" w:rsidRPr="00676C02" w:rsidTr="00DD372D">
        <w:trPr>
          <w:trHeight w:val="397"/>
        </w:trPr>
        <w:tc>
          <w:tcPr>
            <w:tcW w:w="616" w:type="dxa"/>
          </w:tcPr>
          <w:p w:rsidR="001442F7" w:rsidRPr="00676C02" w:rsidRDefault="001442F7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4E2A43" w:rsidP="00676C02">
            <w:pPr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743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Закони геометричної о</w:t>
            </w:r>
            <w:r w:rsidRPr="00C94FDF">
              <w:rPr>
                <w:sz w:val="24"/>
              </w:rPr>
              <w:t>п</w:t>
            </w:r>
            <w:r w:rsidRPr="00C94FDF">
              <w:rPr>
                <w:sz w:val="24"/>
              </w:rPr>
              <w:t>тики: закони відбивання світла</w:t>
            </w:r>
          </w:p>
        </w:tc>
        <w:tc>
          <w:tcPr>
            <w:tcW w:w="3305" w:type="dxa"/>
          </w:tcPr>
          <w:p w:rsidR="001442F7" w:rsidRPr="00C94FDF" w:rsidRDefault="00BB69CB" w:rsidP="00BB69CB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основними поняттями геоме</w:t>
            </w:r>
            <w:r w:rsidR="001442F7" w:rsidRPr="00C94FDF">
              <w:rPr>
                <w:sz w:val="22"/>
                <w:szCs w:val="22"/>
              </w:rPr>
              <w:t>т</w:t>
            </w:r>
            <w:r w:rsidR="001442F7" w:rsidRPr="00C94FDF">
              <w:rPr>
                <w:sz w:val="22"/>
                <w:szCs w:val="22"/>
              </w:rPr>
              <w:t>ричної оптики: закони відб</w:t>
            </w:r>
            <w:r w:rsidR="001442F7" w:rsidRPr="00C94FDF">
              <w:rPr>
                <w:sz w:val="22"/>
                <w:szCs w:val="22"/>
              </w:rPr>
              <w:t>и</w:t>
            </w:r>
            <w:r w:rsidR="001442F7" w:rsidRPr="00C94FDF">
              <w:rPr>
                <w:sz w:val="22"/>
                <w:szCs w:val="22"/>
              </w:rPr>
              <w:t>вання</w:t>
            </w:r>
          </w:p>
        </w:tc>
        <w:tc>
          <w:tcPr>
            <w:tcW w:w="567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15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§25, впр.25,3,4</w:t>
            </w:r>
          </w:p>
        </w:tc>
      </w:tr>
      <w:tr w:rsidR="001442F7" w:rsidRPr="00676C02" w:rsidTr="00DD372D">
        <w:trPr>
          <w:trHeight w:val="397"/>
        </w:trPr>
        <w:tc>
          <w:tcPr>
            <w:tcW w:w="616" w:type="dxa"/>
          </w:tcPr>
          <w:p w:rsidR="001442F7" w:rsidRPr="00676C02" w:rsidRDefault="001442F7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4E2A43" w:rsidP="00676C02">
            <w:pPr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743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305" w:type="dxa"/>
          </w:tcPr>
          <w:p w:rsidR="00BB69CB" w:rsidRPr="00C94FDF" w:rsidRDefault="00BB69C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442F7" w:rsidRPr="00C94FDF" w:rsidRDefault="001442F7" w:rsidP="00676C02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>Розв’язує задачі на застосування законів відбивання</w:t>
            </w:r>
          </w:p>
        </w:tc>
        <w:tc>
          <w:tcPr>
            <w:tcW w:w="567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§25, впр.25,6</w:t>
            </w:r>
          </w:p>
        </w:tc>
      </w:tr>
      <w:tr w:rsidR="001442F7" w:rsidRPr="00676C02" w:rsidTr="00DD372D">
        <w:trPr>
          <w:trHeight w:val="397"/>
        </w:trPr>
        <w:tc>
          <w:tcPr>
            <w:tcW w:w="616" w:type="dxa"/>
          </w:tcPr>
          <w:p w:rsidR="001442F7" w:rsidRPr="00676C02" w:rsidRDefault="001442F7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676C02" w:rsidRDefault="004E2A43" w:rsidP="00676C02">
            <w:pPr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743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Закони геометричної о</w:t>
            </w:r>
            <w:r w:rsidRPr="00C94FDF">
              <w:rPr>
                <w:sz w:val="24"/>
              </w:rPr>
              <w:t>п</w:t>
            </w:r>
            <w:r w:rsidRPr="00C94FDF">
              <w:rPr>
                <w:sz w:val="24"/>
              </w:rPr>
              <w:t>тики: закони заломлення світла</w:t>
            </w:r>
          </w:p>
        </w:tc>
        <w:tc>
          <w:tcPr>
            <w:tcW w:w="3305" w:type="dxa"/>
          </w:tcPr>
          <w:p w:rsidR="001442F7" w:rsidRPr="00C94FDF" w:rsidRDefault="00BB69C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основними поняттями геоме</w:t>
            </w:r>
            <w:r w:rsidR="001442F7" w:rsidRPr="00C94FDF">
              <w:rPr>
                <w:sz w:val="22"/>
                <w:szCs w:val="22"/>
              </w:rPr>
              <w:t>т</w:t>
            </w:r>
            <w:r w:rsidR="001442F7" w:rsidRPr="00C94FDF">
              <w:rPr>
                <w:sz w:val="22"/>
                <w:szCs w:val="22"/>
              </w:rPr>
              <w:t>ричної оптики: закони зало</w:t>
            </w:r>
            <w:r w:rsidR="001442F7" w:rsidRPr="00C94FDF">
              <w:rPr>
                <w:sz w:val="22"/>
                <w:szCs w:val="22"/>
              </w:rPr>
              <w:t>м</w:t>
            </w:r>
            <w:r w:rsidR="001442F7" w:rsidRPr="00C94FDF">
              <w:rPr>
                <w:sz w:val="22"/>
                <w:szCs w:val="22"/>
              </w:rPr>
              <w:t xml:space="preserve">лення, </w:t>
            </w:r>
            <w:r w:rsidR="00A306BB"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="00A306BB" w:rsidRPr="00A306BB">
              <w:rPr>
                <w:sz w:val="22"/>
                <w:szCs w:val="22"/>
              </w:rPr>
              <w:t xml:space="preserve"> </w:t>
            </w:r>
            <w:r w:rsidR="001442F7" w:rsidRPr="00C94FDF">
              <w:rPr>
                <w:sz w:val="22"/>
                <w:szCs w:val="22"/>
              </w:rPr>
              <w:t>р</w:t>
            </w:r>
            <w:r w:rsidR="001442F7" w:rsidRPr="00C94FDF">
              <w:rPr>
                <w:bCs/>
                <w:iCs/>
                <w:sz w:val="22"/>
                <w:szCs w:val="22"/>
              </w:rPr>
              <w:t>озв’язує задачі на застосування законів заломлення</w:t>
            </w:r>
          </w:p>
        </w:tc>
        <w:tc>
          <w:tcPr>
            <w:tcW w:w="567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§26(1-2) впр.26,4,5</w:t>
            </w:r>
          </w:p>
        </w:tc>
      </w:tr>
      <w:tr w:rsidR="001442F7" w:rsidRPr="00676C02" w:rsidTr="00DD372D">
        <w:trPr>
          <w:trHeight w:val="397"/>
        </w:trPr>
        <w:tc>
          <w:tcPr>
            <w:tcW w:w="616" w:type="dxa"/>
          </w:tcPr>
          <w:p w:rsidR="001442F7" w:rsidRPr="00676C02" w:rsidRDefault="001442F7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442F7" w:rsidRPr="00A306BB" w:rsidRDefault="00A306BB" w:rsidP="00676C02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lang w:val="en-US"/>
              </w:rPr>
              <w:t>.01</w:t>
            </w:r>
          </w:p>
        </w:tc>
        <w:tc>
          <w:tcPr>
            <w:tcW w:w="743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442F7" w:rsidRPr="00C94FDF" w:rsidRDefault="001442F7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Показник заломлення, його зв’язок зі швидкі</w:t>
            </w:r>
            <w:r w:rsidRPr="00C94FDF">
              <w:rPr>
                <w:sz w:val="24"/>
              </w:rPr>
              <w:t>с</w:t>
            </w:r>
            <w:r w:rsidRPr="00C94FDF">
              <w:rPr>
                <w:sz w:val="24"/>
              </w:rPr>
              <w:t>тю світла в середовищі. Рефракція та міражі</w:t>
            </w:r>
          </w:p>
        </w:tc>
        <w:tc>
          <w:tcPr>
            <w:tcW w:w="3305" w:type="dxa"/>
          </w:tcPr>
          <w:p w:rsidR="001442F7" w:rsidRPr="00C94FDF" w:rsidRDefault="00BB69CB" w:rsidP="00BB69CB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="001442F7" w:rsidRPr="00C94FDF">
              <w:rPr>
                <w:sz w:val="22"/>
                <w:szCs w:val="22"/>
              </w:rPr>
              <w:t>Оперує основними поняттями геоме</w:t>
            </w:r>
            <w:r w:rsidR="001442F7" w:rsidRPr="00C94FDF">
              <w:rPr>
                <w:sz w:val="22"/>
                <w:szCs w:val="22"/>
              </w:rPr>
              <w:t>т</w:t>
            </w:r>
            <w:r w:rsidR="001442F7" w:rsidRPr="00C94FDF">
              <w:rPr>
                <w:sz w:val="22"/>
                <w:szCs w:val="22"/>
              </w:rPr>
              <w:t>ричної оптики: показник зало</w:t>
            </w:r>
            <w:r w:rsidR="001442F7" w:rsidRPr="00C94FDF">
              <w:rPr>
                <w:sz w:val="22"/>
                <w:szCs w:val="22"/>
              </w:rPr>
              <w:t>м</w:t>
            </w:r>
            <w:r w:rsidR="001442F7" w:rsidRPr="00C94FDF">
              <w:rPr>
                <w:sz w:val="22"/>
                <w:szCs w:val="22"/>
              </w:rPr>
              <w:t>лення, повне відбивання, р</w:t>
            </w:r>
            <w:r w:rsidR="001442F7" w:rsidRPr="00C94FDF">
              <w:rPr>
                <w:sz w:val="22"/>
                <w:szCs w:val="22"/>
              </w:rPr>
              <w:t>е</w:t>
            </w:r>
            <w:r w:rsidR="001442F7" w:rsidRPr="00C94FDF">
              <w:rPr>
                <w:sz w:val="22"/>
                <w:szCs w:val="22"/>
              </w:rPr>
              <w:t>фракція</w:t>
            </w:r>
          </w:p>
        </w:tc>
        <w:tc>
          <w:tcPr>
            <w:tcW w:w="567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16</w:t>
            </w:r>
          </w:p>
        </w:tc>
        <w:tc>
          <w:tcPr>
            <w:tcW w:w="1262" w:type="dxa"/>
          </w:tcPr>
          <w:p w:rsidR="001442F7" w:rsidRPr="00676C02" w:rsidRDefault="001442F7" w:rsidP="00676C02">
            <w:r w:rsidRPr="00676C02">
              <w:rPr>
                <w:sz w:val="24"/>
              </w:rPr>
              <w:t>§26(3-5), впр.26,3,6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A306BB" w:rsidRDefault="00A306BB" w:rsidP="00DD37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21.01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305" w:type="dxa"/>
          </w:tcPr>
          <w:p w:rsidR="00A306BB" w:rsidRPr="00C94FDF" w:rsidRDefault="00A306BB" w:rsidP="00BB69C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A306BB">
              <w:rPr>
                <w:sz w:val="22"/>
                <w:szCs w:val="22"/>
              </w:rPr>
              <w:t xml:space="preserve"> </w:t>
            </w:r>
            <w:r w:rsidRPr="00C94FDF">
              <w:rPr>
                <w:sz w:val="22"/>
                <w:szCs w:val="22"/>
              </w:rPr>
              <w:t>р</w:t>
            </w:r>
            <w:r w:rsidRPr="00C94FDF">
              <w:rPr>
                <w:bCs/>
                <w:iCs/>
                <w:sz w:val="22"/>
                <w:szCs w:val="22"/>
              </w:rPr>
              <w:t>озв’язує задачі на застосування законів заломлення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</w:tr>
      <w:tr w:rsidR="00A306BB" w:rsidRPr="00676C02" w:rsidTr="00DD372D">
        <w:trPr>
          <w:trHeight w:val="602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A306BB" w:rsidRDefault="00A306BB" w:rsidP="00DD37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22.01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b/>
                <w:noProof/>
                <w:sz w:val="24"/>
              </w:rPr>
              <w:t>Інструктаж  із БЖД.</w:t>
            </w:r>
            <w:r w:rsidRPr="00C94FDF">
              <w:rPr>
                <w:b/>
                <w:i/>
                <w:noProof/>
                <w:sz w:val="24"/>
              </w:rPr>
              <w:t xml:space="preserve">  </w:t>
            </w:r>
            <w:r w:rsidRPr="00C94FDF">
              <w:rPr>
                <w:i/>
                <w:noProof/>
                <w:sz w:val="24"/>
              </w:rPr>
              <w:t xml:space="preserve">Практична  робота № 5.  </w:t>
            </w:r>
            <w:r w:rsidRPr="00C94FDF">
              <w:rPr>
                <w:sz w:val="24"/>
              </w:rPr>
              <w:t>Вимірювання</w:t>
            </w:r>
            <w:r w:rsidRPr="00C94FDF">
              <w:rPr>
                <w:vanish/>
                <w:sz w:val="24"/>
              </w:rPr>
              <w:t>|вимір|</w:t>
            </w:r>
            <w:r w:rsidRPr="00C94FDF">
              <w:rPr>
                <w:sz w:val="24"/>
              </w:rPr>
              <w:t xml:space="preserve"> пока</w:t>
            </w:r>
            <w:r w:rsidRPr="00C94FDF">
              <w:rPr>
                <w:sz w:val="24"/>
              </w:rPr>
              <w:t>з</w:t>
            </w:r>
            <w:r w:rsidRPr="00C94FDF">
              <w:rPr>
                <w:sz w:val="24"/>
              </w:rPr>
              <w:t>ника заломлення скла лінзи</w:t>
            </w:r>
          </w:p>
        </w:tc>
        <w:tc>
          <w:tcPr>
            <w:tcW w:w="3305" w:type="dxa"/>
          </w:tcPr>
          <w:p w:rsidR="00A306BB" w:rsidRPr="00C94FDF" w:rsidRDefault="00A306B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676C02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>Користується оптичними пр</w:t>
            </w:r>
            <w:r w:rsidRPr="00C94FDF">
              <w:rPr>
                <w:bCs/>
                <w:iCs/>
                <w:sz w:val="22"/>
                <w:szCs w:val="22"/>
              </w:rPr>
              <w:t>и</w:t>
            </w:r>
            <w:r w:rsidRPr="00C94FDF">
              <w:rPr>
                <w:bCs/>
                <w:iCs/>
                <w:sz w:val="22"/>
                <w:szCs w:val="22"/>
              </w:rPr>
              <w:t>ладами, може експериментально виміряти показник заломлення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§26,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A306BB" w:rsidRDefault="00A306BB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26.01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Лінзи. Отримання з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 xml:space="preserve">бражень. </w:t>
            </w:r>
          </w:p>
        </w:tc>
        <w:tc>
          <w:tcPr>
            <w:tcW w:w="3305" w:type="dxa"/>
          </w:tcPr>
          <w:p w:rsidR="00A306BB" w:rsidRPr="00C94FDF" w:rsidRDefault="00A306B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</w:p>
          <w:p w:rsidR="00A306BB" w:rsidRPr="00C94FDF" w:rsidRDefault="00A306B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sz w:val="22"/>
                <w:szCs w:val="22"/>
              </w:rPr>
              <w:t xml:space="preserve">Оперує основними поняттями  </w:t>
            </w:r>
            <w:r w:rsidRPr="00C94FDF">
              <w:rPr>
                <w:bCs/>
                <w:iCs/>
                <w:sz w:val="22"/>
                <w:szCs w:val="22"/>
              </w:rPr>
              <w:t xml:space="preserve">зображення, лінзи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 </w:t>
            </w:r>
            <w:r w:rsidRPr="00C94FDF">
              <w:rPr>
                <w:bCs/>
                <w:iCs/>
                <w:sz w:val="22"/>
                <w:szCs w:val="22"/>
              </w:rPr>
              <w:t>Розв’язує задачі на</w:t>
            </w:r>
          </w:p>
          <w:p w:rsidR="00A306BB" w:rsidRPr="00C94FDF" w:rsidRDefault="00A306BB" w:rsidP="00676C02">
            <w:pPr>
              <w:rPr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>розрахунки оптичних систем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§27, впр.27,3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lang w:val="en-US"/>
              </w:rPr>
              <w:t>.01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305" w:type="dxa"/>
          </w:tcPr>
          <w:p w:rsidR="00A306BB" w:rsidRPr="00C94FDF" w:rsidRDefault="00A306B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676C02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 xml:space="preserve">розв’язує задачі на формулу </w:t>
            </w:r>
            <w:r w:rsidRPr="00C94FDF">
              <w:rPr>
                <w:sz w:val="22"/>
                <w:szCs w:val="22"/>
              </w:rPr>
              <w:lastRenderedPageBreak/>
              <w:t>тонкої лінзи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§27, впр.27,2,4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29.01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Оптичні  системи та о</w:t>
            </w:r>
            <w:r w:rsidRPr="00C94FDF">
              <w:rPr>
                <w:sz w:val="24"/>
              </w:rPr>
              <w:t>п</w:t>
            </w:r>
            <w:r w:rsidRPr="00C94FDF">
              <w:rPr>
                <w:sz w:val="24"/>
              </w:rPr>
              <w:t>тичні прилади</w:t>
            </w:r>
          </w:p>
        </w:tc>
        <w:tc>
          <w:tcPr>
            <w:tcW w:w="3305" w:type="dxa"/>
          </w:tcPr>
          <w:p w:rsidR="00A306BB" w:rsidRPr="00C94FDF" w:rsidRDefault="00A306B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835332" w:rsidRDefault="00A306BB" w:rsidP="00B16FDC">
            <w:pPr>
              <w:pStyle w:val="Default"/>
              <w:ind w:right="-108"/>
              <w:rPr>
                <w:color w:val="FF0000"/>
                <w:sz w:val="22"/>
                <w:szCs w:val="22"/>
                <w:lang w:val="uk-UA"/>
              </w:rPr>
            </w:pPr>
            <w:r w:rsidRPr="00835332">
              <w:rPr>
                <w:bCs/>
                <w:iCs/>
                <w:sz w:val="22"/>
                <w:szCs w:val="22"/>
                <w:lang w:val="uk-UA"/>
              </w:rPr>
              <w:t>Розв’язує задачі на розрахунки оптичних систем</w:t>
            </w:r>
            <w:r w:rsidRPr="0083533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Пояснює роль і принципи застосування оптичних приладів у сучасній техніці та медицині,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§28, впр.28,3,5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b/>
                <w:noProof/>
                <w:sz w:val="24"/>
              </w:rPr>
              <w:t>Інструктаж  з БЖД.</w:t>
            </w:r>
            <w:r w:rsidRPr="00C94FDF">
              <w:rPr>
                <w:b/>
                <w:i/>
                <w:noProof/>
                <w:sz w:val="24"/>
              </w:rPr>
              <w:t xml:space="preserve">  </w:t>
            </w:r>
            <w:r w:rsidRPr="00C94FDF">
              <w:rPr>
                <w:i/>
                <w:noProof/>
                <w:sz w:val="24"/>
              </w:rPr>
              <w:t>Лабораторна робота № 6.</w:t>
            </w:r>
            <w:r w:rsidRPr="00C94FDF">
              <w:rPr>
                <w:b/>
                <w:i/>
                <w:noProof/>
                <w:sz w:val="24"/>
              </w:rPr>
              <w:t xml:space="preserve">   </w:t>
            </w:r>
            <w:r w:rsidRPr="00C94FDF">
              <w:rPr>
                <w:bCs/>
                <w:sz w:val="24"/>
              </w:rPr>
              <w:t>Визначення фокусної</w:t>
            </w:r>
            <w:r w:rsidRPr="00C94FDF">
              <w:rPr>
                <w:bCs/>
                <w:vanish/>
                <w:sz w:val="24"/>
              </w:rPr>
              <w:t>|фокус|</w:t>
            </w:r>
            <w:r w:rsidRPr="00C94FDF">
              <w:rPr>
                <w:bCs/>
                <w:sz w:val="24"/>
              </w:rPr>
              <w:t xml:space="preserve"> відстані розсіювальної лінзи</w:t>
            </w:r>
          </w:p>
        </w:tc>
        <w:tc>
          <w:tcPr>
            <w:tcW w:w="3305" w:type="dxa"/>
          </w:tcPr>
          <w:p w:rsidR="00A306BB" w:rsidRPr="00C94FDF" w:rsidRDefault="00A306BB" w:rsidP="00BB69CB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676C02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Експериментально визначає х</w:t>
            </w:r>
            <w:r w:rsidRPr="00C94FDF">
              <w:rPr>
                <w:sz w:val="22"/>
                <w:szCs w:val="22"/>
              </w:rPr>
              <w:t>а</w:t>
            </w:r>
            <w:r w:rsidRPr="00C94FDF">
              <w:rPr>
                <w:sz w:val="22"/>
                <w:szCs w:val="22"/>
              </w:rPr>
              <w:t>рактеристики лінзи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§28,</w:t>
            </w:r>
          </w:p>
        </w:tc>
      </w:tr>
      <w:tr w:rsidR="00185F05" w:rsidRPr="00676C02" w:rsidTr="00DD372D">
        <w:trPr>
          <w:trHeight w:val="397"/>
        </w:trPr>
        <w:tc>
          <w:tcPr>
            <w:tcW w:w="616" w:type="dxa"/>
          </w:tcPr>
          <w:p w:rsidR="00185F05" w:rsidRPr="00676C02" w:rsidRDefault="00185F05" w:rsidP="00DD372D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185F05" w:rsidRPr="006F207F" w:rsidRDefault="006F207F" w:rsidP="00DD37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04.02</w:t>
            </w:r>
          </w:p>
        </w:tc>
        <w:tc>
          <w:tcPr>
            <w:tcW w:w="743" w:type="dxa"/>
          </w:tcPr>
          <w:p w:rsidR="00185F05" w:rsidRPr="00676C02" w:rsidRDefault="00185F05" w:rsidP="00DD372D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185F05" w:rsidRPr="00C94FDF" w:rsidRDefault="00185F05" w:rsidP="00185F05">
            <w:pPr>
              <w:rPr>
                <w:b/>
                <w:noProof/>
                <w:sz w:val="24"/>
              </w:rPr>
            </w:pPr>
            <w:r w:rsidRPr="00C94FDF">
              <w:rPr>
                <w:sz w:val="24"/>
              </w:rPr>
              <w:t xml:space="preserve">Розв’язування задач </w:t>
            </w:r>
          </w:p>
        </w:tc>
        <w:tc>
          <w:tcPr>
            <w:tcW w:w="3305" w:type="dxa"/>
          </w:tcPr>
          <w:p w:rsidR="00185F05" w:rsidRPr="00C94FDF" w:rsidRDefault="00185F05" w:rsidP="00DD372D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185F05" w:rsidRPr="00C94FDF" w:rsidRDefault="00185F05" w:rsidP="00DD372D">
            <w:pPr>
              <w:rPr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>Розв’язує задачі на застосування законів геометричної оптики, на розрахунки оптичних систем</w:t>
            </w:r>
          </w:p>
        </w:tc>
        <w:tc>
          <w:tcPr>
            <w:tcW w:w="567" w:type="dxa"/>
          </w:tcPr>
          <w:p w:rsidR="00185F05" w:rsidRPr="00676C02" w:rsidRDefault="00185F05" w:rsidP="00DD372D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185F05" w:rsidRPr="00DD372D" w:rsidRDefault="00DD372D" w:rsidP="00DD372D">
            <w:pPr>
              <w:rPr>
                <w:lang w:val="en-US"/>
              </w:rPr>
            </w:pPr>
            <w:r>
              <w:rPr>
                <w:sz w:val="24"/>
              </w:rPr>
              <w:t>§25-26, ЗДС,с.209</w:t>
            </w:r>
            <w:r w:rsidR="00185F05" w:rsidRPr="00676C02">
              <w:rPr>
                <w:sz w:val="24"/>
              </w:rPr>
              <w:t>з</w:t>
            </w:r>
            <w:r>
              <w:rPr>
                <w:sz w:val="24"/>
                <w:lang w:val="en-US"/>
              </w:rPr>
              <w:t>3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6F207F" w:rsidRDefault="00A306BB" w:rsidP="00676C02">
            <w:pPr>
              <w:rPr>
                <w:sz w:val="24"/>
                <w:lang w:val="en-US"/>
              </w:rPr>
            </w:pPr>
            <w:r w:rsidRPr="00C94FDF">
              <w:rPr>
                <w:sz w:val="24"/>
              </w:rPr>
              <w:t>Розв’язування практи</w:t>
            </w:r>
            <w:r w:rsidRPr="00C94FDF">
              <w:rPr>
                <w:sz w:val="24"/>
              </w:rPr>
              <w:t>ч</w:t>
            </w:r>
            <w:r w:rsidRPr="00C94FDF">
              <w:rPr>
                <w:sz w:val="24"/>
              </w:rPr>
              <w:t>них задач (ПРЗ)</w:t>
            </w:r>
          </w:p>
          <w:p w:rsidR="00A306BB" w:rsidRPr="00C94FDF" w:rsidRDefault="00A306BB" w:rsidP="00676C02">
            <w:pPr>
              <w:rPr>
                <w:b/>
                <w:noProof/>
                <w:sz w:val="24"/>
              </w:rPr>
            </w:pPr>
            <w:r w:rsidRPr="00C94FDF">
              <w:rPr>
                <w:sz w:val="24"/>
              </w:rPr>
              <w:t xml:space="preserve"> </w:t>
            </w:r>
            <w:r w:rsidRPr="00C94FDF">
              <w:rPr>
                <w:b/>
                <w:sz w:val="24"/>
              </w:rPr>
              <w:t>(ТО №4)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676C02">
            <w:pPr>
              <w:rPr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>Розв’язує задачі на застосування законів геометричної оптики, на розрахунки оптичних систем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185F05">
            <w:r w:rsidRPr="00676C02">
              <w:rPr>
                <w:sz w:val="24"/>
              </w:rPr>
              <w:t>§25-26, ЗДС,с.209</w:t>
            </w:r>
            <w:r w:rsidR="00185F05">
              <w:rPr>
                <w:sz w:val="24"/>
                <w:lang w:val="en-US"/>
              </w:rPr>
              <w:t xml:space="preserve"> </w:t>
            </w:r>
            <w:r w:rsidRPr="00676C02">
              <w:rPr>
                <w:sz w:val="24"/>
              </w:rPr>
              <w:t>з1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Когерентність світлових хвиль. Спектроскоп</w:t>
            </w:r>
          </w:p>
        </w:tc>
        <w:tc>
          <w:tcPr>
            <w:tcW w:w="3305" w:type="dxa"/>
          </w:tcPr>
          <w:p w:rsidR="00A306BB" w:rsidRPr="00C94FDF" w:rsidRDefault="00A306BB" w:rsidP="00B16FDC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</w:rPr>
              <w:t>Оперує поняттями хвильової оптики: когерентність, спектроскоп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§29, впр.29,3,4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Інтерференція світла.</w:t>
            </w:r>
          </w:p>
        </w:tc>
        <w:tc>
          <w:tcPr>
            <w:tcW w:w="3305" w:type="dxa"/>
          </w:tcPr>
          <w:p w:rsidR="00A306BB" w:rsidRPr="00B16FDC" w:rsidRDefault="00A306BB" w:rsidP="00B16FDC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B16FDC">
              <w:rPr>
                <w:bCs/>
                <w:iCs/>
                <w:sz w:val="22"/>
                <w:szCs w:val="22"/>
                <w:lang w:val="uk-UA"/>
              </w:rPr>
              <w:t>Оперує поняттями хвильової оптики:  інтерференція  світла</w:t>
            </w:r>
            <w:r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Діяльні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с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ний компонент </w:t>
            </w:r>
            <w:r w:rsidRPr="00B16FDC">
              <w:rPr>
                <w:bCs/>
                <w:iCs/>
                <w:sz w:val="22"/>
                <w:szCs w:val="22"/>
                <w:lang w:val="uk-UA"/>
              </w:rPr>
              <w:t>Розв’язує зад</w:t>
            </w:r>
            <w:r w:rsidRPr="00B16FDC">
              <w:rPr>
                <w:bCs/>
                <w:iCs/>
                <w:sz w:val="22"/>
                <w:szCs w:val="22"/>
                <w:lang w:val="uk-UA"/>
              </w:rPr>
              <w:t>а</w:t>
            </w:r>
            <w:r w:rsidRPr="00B16FDC">
              <w:rPr>
                <w:bCs/>
                <w:iCs/>
                <w:sz w:val="22"/>
                <w:szCs w:val="22"/>
                <w:lang w:val="uk-UA"/>
              </w:rPr>
              <w:t>чі на умови інтерференційних максимумів і мінімумів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17</w:t>
            </w: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§30, впр.30,4,5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Принцип Гюйгенса-Френеля. Дифракція св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тла.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 xml:space="preserve">Оперує поняттями хвильової  оптики: принцип Гюйгенса-Френеля, дифракція світла,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Розв’язує задачі на  зв’язок довжини та частоти св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і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тлової хвилі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§31(1-2), впр.31,1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Дифракційні ґратки. Особливості лазерного випромінювання.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 xml:space="preserve">Оперує поняттями хвильової оптики:  дифракційні ґратки, 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Діяльні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с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розв’язує зад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а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чі на застосування формули д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и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фракційних ґраток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§31, впр.31,3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Неперервний спектр св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тла. Спектр випромін</w:t>
            </w:r>
            <w:r w:rsidRPr="00C94FDF">
              <w:rPr>
                <w:sz w:val="24"/>
              </w:rPr>
              <w:t>ю</w:t>
            </w:r>
            <w:r w:rsidRPr="00C94FDF">
              <w:rPr>
                <w:sz w:val="24"/>
              </w:rPr>
              <w:t>вання абсолютно чорн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го тіла.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</w:rPr>
              <w:t>Оперує поняттями квантової оптики: квант, фотон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§32, впр.32,3</w:t>
            </w:r>
          </w:p>
          <w:p w:rsidR="00A306BB" w:rsidRPr="00676C02" w:rsidRDefault="00A306BB" w:rsidP="00676C02">
            <w:r w:rsidRPr="00676C02">
              <w:rPr>
                <w:sz w:val="24"/>
              </w:rPr>
              <w:t>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Формула Планка. Ква</w:t>
            </w:r>
            <w:r w:rsidRPr="00C94FDF">
              <w:rPr>
                <w:lang w:val="uk-UA"/>
              </w:rPr>
              <w:t>н</w:t>
            </w:r>
            <w:r w:rsidRPr="00C94FDF">
              <w:rPr>
                <w:lang w:val="uk-UA"/>
              </w:rPr>
              <w:t xml:space="preserve">тові властивості світла. Світлові кванти. Стала Планка. 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</w:rPr>
              <w:t>Оперує поняттями квантової оптики: стала Планка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§33, впр.33,3,5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ind w:right="-90"/>
              <w:rPr>
                <w:b/>
                <w:sz w:val="24"/>
              </w:rPr>
            </w:pPr>
            <w:r w:rsidRPr="00C94FDF">
              <w:rPr>
                <w:sz w:val="24"/>
              </w:rPr>
              <w:t>Фотоефект. Досліди О.Г. Столєтова. Закони фот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ефекту.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</w:rPr>
              <w:t>Оперує поняттями  квантової оптики: фотоефект, закони фотоефекту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19</w:t>
            </w: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§34(1-2), впр.34,4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Теорія Ейнштейна, рі</w:t>
            </w:r>
            <w:r w:rsidRPr="00C94FDF">
              <w:rPr>
                <w:lang w:val="uk-UA"/>
              </w:rPr>
              <w:t>в</w:t>
            </w:r>
            <w:r w:rsidRPr="00C94FDF">
              <w:rPr>
                <w:lang w:val="uk-UA"/>
              </w:rPr>
              <w:t>няння фотоефекту. Ф</w:t>
            </w:r>
            <w:r w:rsidRPr="00C94FDF">
              <w:rPr>
                <w:lang w:val="uk-UA"/>
              </w:rPr>
              <w:t>о</w:t>
            </w:r>
            <w:r w:rsidRPr="00C94FDF">
              <w:rPr>
                <w:lang w:val="uk-UA"/>
              </w:rPr>
              <w:lastRenderedPageBreak/>
              <w:t>тон. Фоторезистори та фотоелементи. Застос</w:t>
            </w:r>
            <w:r w:rsidRPr="00C94FDF">
              <w:rPr>
                <w:lang w:val="uk-UA"/>
              </w:rPr>
              <w:t>у</w:t>
            </w:r>
            <w:r w:rsidRPr="00C94FDF">
              <w:rPr>
                <w:lang w:val="uk-UA"/>
              </w:rPr>
              <w:t>вання фотоефекта, сон</w:t>
            </w:r>
            <w:r w:rsidRPr="00C94FDF">
              <w:rPr>
                <w:lang w:val="uk-UA"/>
              </w:rPr>
              <w:t>я</w:t>
            </w:r>
            <w:r w:rsidRPr="00C94FDF">
              <w:rPr>
                <w:lang w:val="uk-UA"/>
              </w:rPr>
              <w:t>чні батареї.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lastRenderedPageBreak/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 xml:space="preserve">Оперує поняттями квантової оптики: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lastRenderedPageBreak/>
              <w:t>рівняння Ейнштейна для фото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е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 xml:space="preserve">фекту, 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розв’язує задачі на застосування рівняння Ейнштейна для фото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е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фекту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§34(3-4), впр.34,6,7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26.02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Розв’язування задач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bCs/>
                <w:iCs/>
                <w:sz w:val="22"/>
                <w:szCs w:val="22"/>
              </w:rPr>
              <w:t>Розв’язує задачі на застосування рівняння Ейнштейна для фото</w:t>
            </w:r>
            <w:r w:rsidRPr="00C94FDF">
              <w:rPr>
                <w:bCs/>
                <w:iCs/>
                <w:sz w:val="22"/>
                <w:szCs w:val="22"/>
              </w:rPr>
              <w:t>е</w:t>
            </w:r>
            <w:r w:rsidRPr="00C94FDF">
              <w:rPr>
                <w:bCs/>
                <w:iCs/>
                <w:sz w:val="22"/>
                <w:szCs w:val="22"/>
              </w:rPr>
              <w:t>фекту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§34, впр.34,8,9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Рентгенівське випром</w:t>
            </w:r>
            <w:r w:rsidRPr="00C94FDF">
              <w:rPr>
                <w:lang w:val="uk-UA"/>
              </w:rPr>
              <w:t>і</w:t>
            </w:r>
            <w:r w:rsidRPr="00C94FDF">
              <w:rPr>
                <w:lang w:val="uk-UA"/>
              </w:rPr>
              <w:t>нювання, його застос</w:t>
            </w:r>
            <w:r w:rsidRPr="00C94FDF">
              <w:rPr>
                <w:lang w:val="uk-UA"/>
              </w:rPr>
              <w:t>у</w:t>
            </w:r>
            <w:r w:rsidRPr="00C94FDF">
              <w:rPr>
                <w:lang w:val="uk-UA"/>
              </w:rPr>
              <w:t>вання в медицині та те</w:t>
            </w:r>
            <w:r w:rsidRPr="00C94FDF">
              <w:rPr>
                <w:lang w:val="uk-UA"/>
              </w:rPr>
              <w:t>х</w:t>
            </w:r>
            <w:r w:rsidRPr="00C94FDF">
              <w:rPr>
                <w:lang w:val="uk-UA"/>
              </w:rPr>
              <w:t>ніці. Роботи І. Пулюя. Фотохімічна дія світла. Корпускулярно-хвильовий дуалізм сві</w:t>
            </w:r>
            <w:r w:rsidRPr="00C94FDF">
              <w:rPr>
                <w:lang w:val="uk-UA"/>
              </w:rPr>
              <w:t>т</w:t>
            </w:r>
            <w:r w:rsidRPr="00C94FDF">
              <w:rPr>
                <w:lang w:val="uk-UA"/>
              </w:rPr>
              <w:t xml:space="preserve">ла. 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</w:rPr>
              <w:t>Оперує поняттями квантової оптики: рентгенівське випромінювання</w:t>
            </w:r>
          </w:p>
          <w:p w:rsidR="00A306BB" w:rsidRPr="00C94FDF" w:rsidRDefault="00A306BB" w:rsidP="00676C0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§35(1-4), впр.35, 2,3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ind w:right="-108"/>
              <w:rPr>
                <w:lang w:val="uk-UA"/>
              </w:rPr>
            </w:pPr>
            <w:r w:rsidRPr="00C94FDF">
              <w:rPr>
                <w:lang w:val="uk-UA"/>
              </w:rPr>
              <w:t>Шкала електромагнітних хвиль. Властивості еле</w:t>
            </w:r>
            <w:r w:rsidRPr="00C94FDF">
              <w:rPr>
                <w:lang w:val="uk-UA"/>
              </w:rPr>
              <w:t>к</w:t>
            </w:r>
            <w:r w:rsidRPr="00C94FDF">
              <w:rPr>
                <w:lang w:val="uk-UA"/>
              </w:rPr>
              <w:t>тромагнітних хвиль рі</w:t>
            </w:r>
            <w:r w:rsidRPr="00C94FDF">
              <w:rPr>
                <w:lang w:val="uk-UA"/>
              </w:rPr>
              <w:t>з</w:t>
            </w:r>
            <w:r w:rsidRPr="00C94FDF">
              <w:rPr>
                <w:lang w:val="uk-UA"/>
              </w:rPr>
              <w:t>них діапазонів. Електр</w:t>
            </w:r>
            <w:r w:rsidRPr="00C94FDF">
              <w:rPr>
                <w:lang w:val="uk-UA"/>
              </w:rPr>
              <w:t>о</w:t>
            </w:r>
            <w:r w:rsidRPr="00C94FDF">
              <w:rPr>
                <w:lang w:val="uk-UA"/>
              </w:rPr>
              <w:t xml:space="preserve">магнітні хвилі в природі та техніці. </w:t>
            </w:r>
          </w:p>
        </w:tc>
        <w:tc>
          <w:tcPr>
            <w:tcW w:w="3305" w:type="dxa"/>
          </w:tcPr>
          <w:p w:rsidR="00A306BB" w:rsidRPr="00835332" w:rsidRDefault="00A306BB" w:rsidP="00401EB7">
            <w:pPr>
              <w:pStyle w:val="Default"/>
              <w:rPr>
                <w:color w:val="FF0000"/>
                <w:sz w:val="22"/>
                <w:szCs w:val="22"/>
                <w:highlight w:val="yellow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 xml:space="preserve">Оперує поняттями квантової оптики: шкала електромагнітних хвиль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розуміє єдність законів, що описують світлові хвилі та інші електр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о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магнітні випромінювання</w:t>
            </w:r>
            <w:r w:rsidRPr="00C94FD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  <w:highlight w:val="yellow"/>
              </w:rPr>
              <w:t>20</w:t>
            </w: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§35(5), впр.5,6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F207F" w:rsidRDefault="006F207F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Захист навчальних пр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ектів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color w:val="FF0000"/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 xml:space="preserve"> Поя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с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нює роль і принципи застос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у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вання оптичних приладів у с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у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часній техніці та медицині, р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о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зуміє єдність законів, що оп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и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сують світлові хвилі та інші електромагнітні випромінюва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н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ня.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DD372D">
            <w:pPr>
              <w:ind w:left="34" w:hanging="34"/>
            </w:pP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07578D" w:rsidRDefault="00075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07578D" w:rsidRDefault="00A306BB" w:rsidP="0007578D">
            <w:pPr>
              <w:rPr>
                <w:sz w:val="24"/>
              </w:rPr>
            </w:pPr>
            <w:r w:rsidRPr="00C94FDF">
              <w:rPr>
                <w:sz w:val="24"/>
              </w:rPr>
              <w:t xml:space="preserve">Розв’язування задач </w:t>
            </w:r>
            <w:r w:rsidR="0007578D">
              <w:rPr>
                <w:sz w:val="24"/>
              </w:rPr>
              <w:t>на рівняння фотоефекту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401EB7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 xml:space="preserve"> Розв’язує задачі  на зв’язок д</w:t>
            </w:r>
            <w:r w:rsidRPr="00C94FDF">
              <w:rPr>
                <w:bCs/>
                <w:iCs/>
                <w:sz w:val="22"/>
                <w:szCs w:val="22"/>
              </w:rPr>
              <w:t>о</w:t>
            </w:r>
            <w:r w:rsidRPr="00C94FDF">
              <w:rPr>
                <w:bCs/>
                <w:iCs/>
                <w:sz w:val="22"/>
                <w:szCs w:val="22"/>
              </w:rPr>
              <w:t>вжини та частоти світлової хв</w:t>
            </w:r>
            <w:r w:rsidRPr="00C94FDF">
              <w:rPr>
                <w:bCs/>
                <w:iCs/>
                <w:sz w:val="22"/>
                <w:szCs w:val="22"/>
              </w:rPr>
              <w:t>и</w:t>
            </w:r>
            <w:r w:rsidRPr="00C94FDF">
              <w:rPr>
                <w:bCs/>
                <w:iCs/>
                <w:sz w:val="22"/>
                <w:szCs w:val="22"/>
              </w:rPr>
              <w:t>лі, рівняння Ейнштейна для ф</w:t>
            </w:r>
            <w:r w:rsidRPr="00C94FDF">
              <w:rPr>
                <w:bCs/>
                <w:iCs/>
                <w:sz w:val="22"/>
                <w:szCs w:val="22"/>
              </w:rPr>
              <w:t>о</w:t>
            </w:r>
            <w:r w:rsidRPr="00C94FDF">
              <w:rPr>
                <w:bCs/>
                <w:iCs/>
                <w:sz w:val="22"/>
                <w:szCs w:val="22"/>
              </w:rPr>
              <w:t>тоефекту.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DD372D">
            <w:pPr>
              <w:ind w:right="-122"/>
            </w:pPr>
            <w:r w:rsidRPr="00676C02">
              <w:rPr>
                <w:sz w:val="24"/>
              </w:rPr>
              <w:t>ЗДС,с.209,з</w:t>
            </w:r>
            <w:r w:rsidR="00DD372D">
              <w:rPr>
                <w:sz w:val="24"/>
                <w:lang w:val="en-US"/>
              </w:rPr>
              <w:t xml:space="preserve"> </w:t>
            </w:r>
            <w:r w:rsidRPr="00676C02">
              <w:rPr>
                <w:sz w:val="24"/>
              </w:rPr>
              <w:t>2-4</w:t>
            </w:r>
          </w:p>
        </w:tc>
      </w:tr>
      <w:tr w:rsidR="00DD372D" w:rsidRPr="00676C02" w:rsidTr="00DD372D">
        <w:trPr>
          <w:trHeight w:val="397"/>
        </w:trPr>
        <w:tc>
          <w:tcPr>
            <w:tcW w:w="616" w:type="dxa"/>
          </w:tcPr>
          <w:p w:rsidR="00DD372D" w:rsidRPr="00676C02" w:rsidRDefault="00DD372D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DD372D" w:rsidRPr="0007578D" w:rsidRDefault="00075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11.03</w:t>
            </w:r>
          </w:p>
        </w:tc>
        <w:tc>
          <w:tcPr>
            <w:tcW w:w="743" w:type="dxa"/>
          </w:tcPr>
          <w:p w:rsidR="00DD372D" w:rsidRPr="00676C02" w:rsidRDefault="00DD372D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DD372D" w:rsidRPr="00C94FDF" w:rsidRDefault="00DD372D" w:rsidP="00DD372D">
            <w:pPr>
              <w:rPr>
                <w:sz w:val="24"/>
              </w:rPr>
            </w:pPr>
            <w:r w:rsidRPr="00C94FDF">
              <w:rPr>
                <w:sz w:val="24"/>
              </w:rPr>
              <w:t>Розв’язування практи</w:t>
            </w:r>
            <w:r w:rsidRPr="00C94FDF">
              <w:rPr>
                <w:sz w:val="24"/>
              </w:rPr>
              <w:t>ч</w:t>
            </w:r>
            <w:r w:rsidRPr="00C94FDF">
              <w:rPr>
                <w:sz w:val="24"/>
              </w:rPr>
              <w:t>них задач (ПРЗ)</w:t>
            </w:r>
          </w:p>
        </w:tc>
        <w:tc>
          <w:tcPr>
            <w:tcW w:w="3305" w:type="dxa"/>
          </w:tcPr>
          <w:p w:rsidR="00DD372D" w:rsidRPr="00C94FDF" w:rsidRDefault="00DD372D" w:rsidP="00DD372D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DD372D" w:rsidRPr="00C94FDF" w:rsidRDefault="00DD372D" w:rsidP="00DD372D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 xml:space="preserve"> Розв’язує задачі  на зв’язок д</w:t>
            </w:r>
            <w:r w:rsidRPr="00C94FDF">
              <w:rPr>
                <w:bCs/>
                <w:iCs/>
                <w:sz w:val="22"/>
                <w:szCs w:val="22"/>
              </w:rPr>
              <w:t>о</w:t>
            </w:r>
            <w:r w:rsidRPr="00C94FDF">
              <w:rPr>
                <w:bCs/>
                <w:iCs/>
                <w:sz w:val="22"/>
                <w:szCs w:val="22"/>
              </w:rPr>
              <w:t>вжини та частоти світлової хв</w:t>
            </w:r>
            <w:r w:rsidRPr="00C94FDF">
              <w:rPr>
                <w:bCs/>
                <w:iCs/>
                <w:sz w:val="22"/>
                <w:szCs w:val="22"/>
              </w:rPr>
              <w:t>и</w:t>
            </w:r>
            <w:r w:rsidRPr="00C94FDF">
              <w:rPr>
                <w:bCs/>
                <w:iCs/>
                <w:sz w:val="22"/>
                <w:szCs w:val="22"/>
              </w:rPr>
              <w:t>лі, рівняння Ейнштейна для ф</w:t>
            </w:r>
            <w:r w:rsidRPr="00C94FDF">
              <w:rPr>
                <w:bCs/>
                <w:iCs/>
                <w:sz w:val="22"/>
                <w:szCs w:val="22"/>
              </w:rPr>
              <w:t>о</w:t>
            </w:r>
            <w:r w:rsidRPr="00C94FDF">
              <w:rPr>
                <w:bCs/>
                <w:iCs/>
                <w:sz w:val="22"/>
                <w:szCs w:val="22"/>
              </w:rPr>
              <w:t>тоефекту.</w:t>
            </w:r>
          </w:p>
        </w:tc>
        <w:tc>
          <w:tcPr>
            <w:tcW w:w="567" w:type="dxa"/>
          </w:tcPr>
          <w:p w:rsidR="00DD372D" w:rsidRPr="00676C02" w:rsidRDefault="00DD372D" w:rsidP="00DD372D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DD372D" w:rsidRPr="00DD372D" w:rsidRDefault="00DD372D" w:rsidP="00DD372D">
            <w:pPr>
              <w:ind w:right="-122"/>
              <w:rPr>
                <w:lang w:val="en-US"/>
              </w:rPr>
            </w:pPr>
            <w:r w:rsidRPr="00676C02">
              <w:rPr>
                <w:sz w:val="24"/>
              </w:rPr>
              <w:t>ЗДС,с.209,з</w:t>
            </w:r>
            <w:r>
              <w:rPr>
                <w:sz w:val="24"/>
                <w:lang w:val="en-US"/>
              </w:rPr>
              <w:t xml:space="preserve"> 5-7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07578D" w:rsidRDefault="00075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>Контрольна робота № 3 з теми «Оптика» (ТО №5)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401EB7">
            <w:pPr>
              <w:rPr>
                <w:color w:val="FF0000"/>
                <w:sz w:val="22"/>
                <w:szCs w:val="22"/>
              </w:rPr>
            </w:pPr>
            <w:r w:rsidRPr="00C94FDF">
              <w:rPr>
                <w:bCs/>
                <w:iCs/>
                <w:sz w:val="22"/>
                <w:szCs w:val="22"/>
              </w:rPr>
              <w:t xml:space="preserve"> Розв’язує задачі на застосува</w:t>
            </w:r>
            <w:r w:rsidRPr="00C94FDF">
              <w:rPr>
                <w:bCs/>
                <w:iCs/>
                <w:sz w:val="22"/>
                <w:szCs w:val="22"/>
              </w:rPr>
              <w:t>н</w:t>
            </w:r>
            <w:r w:rsidRPr="00C94FDF">
              <w:rPr>
                <w:bCs/>
                <w:iCs/>
                <w:sz w:val="22"/>
                <w:szCs w:val="22"/>
              </w:rPr>
              <w:t>ня законів геометричної оптики, на розрахунки оптичних систем, на зв’язок довжини та частоти світлової хвилі, умови інтерф</w:t>
            </w:r>
            <w:r w:rsidRPr="00C94FDF">
              <w:rPr>
                <w:bCs/>
                <w:iCs/>
                <w:sz w:val="22"/>
                <w:szCs w:val="22"/>
              </w:rPr>
              <w:t>е</w:t>
            </w:r>
            <w:r w:rsidRPr="00C94FDF">
              <w:rPr>
                <w:bCs/>
                <w:iCs/>
                <w:sz w:val="22"/>
                <w:szCs w:val="22"/>
              </w:rPr>
              <w:t>ренційних максимумів і мінім</w:t>
            </w:r>
            <w:r w:rsidRPr="00C94FDF">
              <w:rPr>
                <w:bCs/>
                <w:iCs/>
                <w:sz w:val="22"/>
                <w:szCs w:val="22"/>
              </w:rPr>
              <w:t>у</w:t>
            </w:r>
            <w:r w:rsidRPr="00C94FDF">
              <w:rPr>
                <w:bCs/>
                <w:iCs/>
                <w:sz w:val="22"/>
                <w:szCs w:val="22"/>
              </w:rPr>
              <w:t>мів, на застосування формули дифракційних ґраток, рівняння Ейнштейна для фотоефекту.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DD372D">
            <w:pPr>
              <w:ind w:right="-122"/>
            </w:pPr>
            <w:r w:rsidRPr="00676C02">
              <w:rPr>
                <w:sz w:val="24"/>
              </w:rPr>
              <w:t>ППР,с.208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676C02">
            <w:pPr>
              <w:pStyle w:val="a3"/>
              <w:ind w:left="113"/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7924" w:type="dxa"/>
            <w:gridSpan w:val="4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b/>
                <w:caps/>
                <w:sz w:val="24"/>
              </w:rPr>
              <w:t>Р</w:t>
            </w:r>
            <w:r w:rsidRPr="00C94FDF">
              <w:rPr>
                <w:b/>
                <w:sz w:val="24"/>
              </w:rPr>
              <w:t>озділ</w:t>
            </w:r>
            <w:r w:rsidRPr="00C94FDF">
              <w:rPr>
                <w:b/>
                <w:caps/>
                <w:sz w:val="24"/>
              </w:rPr>
              <w:t xml:space="preserve"> IV. А</w:t>
            </w:r>
            <w:r w:rsidRPr="00C94FDF">
              <w:rPr>
                <w:b/>
                <w:sz w:val="24"/>
              </w:rPr>
              <w:t>томна та ядерна фізика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Розвиток уявлень про атоми. Дослід Резерфо</w:t>
            </w:r>
            <w:r w:rsidRPr="00C94FDF">
              <w:rPr>
                <w:sz w:val="24"/>
              </w:rPr>
              <w:t>р</w:t>
            </w:r>
            <w:r w:rsidRPr="00C94FDF">
              <w:rPr>
                <w:sz w:val="24"/>
              </w:rPr>
              <w:t>да. Планетарна модель атома, її якісне обґру</w:t>
            </w:r>
            <w:r w:rsidRPr="00C94FDF">
              <w:rPr>
                <w:sz w:val="24"/>
              </w:rPr>
              <w:t>н</w:t>
            </w:r>
            <w:r w:rsidRPr="00C94FDF">
              <w:rPr>
                <w:sz w:val="24"/>
              </w:rPr>
              <w:lastRenderedPageBreak/>
              <w:t>тування на основі по</w:t>
            </w:r>
            <w:r w:rsidRPr="00C94FDF">
              <w:rPr>
                <w:sz w:val="24"/>
              </w:rPr>
              <w:t>с</w:t>
            </w:r>
            <w:r w:rsidRPr="00C94FDF">
              <w:rPr>
                <w:sz w:val="24"/>
              </w:rPr>
              <w:t>тулатів Бора. Енергет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t>чні рівні атома. Гіпотеза де Бройля.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lastRenderedPageBreak/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 xml:space="preserve"> Оперує поняттями та термінами: план</w:t>
            </w:r>
            <w:r w:rsidRPr="00C94FDF">
              <w:rPr>
                <w:sz w:val="22"/>
                <w:szCs w:val="22"/>
              </w:rPr>
              <w:t>е</w:t>
            </w:r>
            <w:r w:rsidRPr="00C94FDF">
              <w:rPr>
                <w:sz w:val="22"/>
                <w:szCs w:val="22"/>
              </w:rPr>
              <w:t xml:space="preserve">тарна модель атома, квантові постулати Бора, енергетичні </w:t>
            </w:r>
            <w:r w:rsidRPr="00C94FDF">
              <w:rPr>
                <w:sz w:val="22"/>
                <w:szCs w:val="22"/>
              </w:rPr>
              <w:lastRenderedPageBreak/>
              <w:t>рівні атомів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§36(1-2), впр.36,3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Корпускулярно-хвильовий дуалізм як загальна властивість м</w:t>
            </w:r>
            <w:r w:rsidRPr="00C94FDF">
              <w:rPr>
                <w:lang w:val="uk-UA"/>
              </w:rPr>
              <w:t>а</w:t>
            </w:r>
            <w:r w:rsidRPr="00C94FDF">
              <w:rPr>
                <w:lang w:val="uk-UA"/>
              </w:rPr>
              <w:t xml:space="preserve">терії. 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3B1AF1">
            <w:pPr>
              <w:pStyle w:val="Default"/>
              <w:rPr>
                <w:color w:val="FF0000"/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 xml:space="preserve"> Розв’язує задачі на застосува</w:t>
            </w:r>
            <w:r w:rsidRPr="00C94FDF">
              <w:rPr>
                <w:sz w:val="22"/>
                <w:szCs w:val="22"/>
              </w:rPr>
              <w:t>н</w:t>
            </w:r>
            <w:r w:rsidRPr="00C94FDF">
              <w:rPr>
                <w:sz w:val="22"/>
                <w:szCs w:val="22"/>
              </w:rPr>
              <w:t>ня квантових постулатів Бора</w:t>
            </w:r>
            <w:r w:rsidRPr="00C94FDF">
              <w:rPr>
                <w:bCs/>
                <w:iCs/>
                <w:sz w:val="22"/>
                <w:szCs w:val="22"/>
              </w:rPr>
              <w:t xml:space="preserve">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висло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в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лює відношення до корпускул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я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рно-хвильового дуалізму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§36(3), впр.36, 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Випромінювання та по</w:t>
            </w:r>
            <w:r w:rsidRPr="00C94FDF">
              <w:rPr>
                <w:sz w:val="24"/>
              </w:rPr>
              <w:t>г</w:t>
            </w:r>
            <w:r w:rsidRPr="00C94FDF">
              <w:rPr>
                <w:sz w:val="24"/>
              </w:rPr>
              <w:t>линання світла атомами. Лінійчасті спектри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 xml:space="preserve"> Оперує поняттями лінійчаті спектри, спектральний аналіз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21</w:t>
            </w: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§37, впр.37,3,4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30.03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Принцип дії лазера.</w:t>
            </w:r>
          </w:p>
        </w:tc>
        <w:tc>
          <w:tcPr>
            <w:tcW w:w="3305" w:type="dxa"/>
          </w:tcPr>
          <w:p w:rsidR="00A306BB" w:rsidRPr="00C94FDF" w:rsidRDefault="00A306BB" w:rsidP="00401EB7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 xml:space="preserve"> Розуміє принцип роботи лазера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§38, впр.38,3,6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Взаємодії між нуклон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ми в ядрі, стійкість атомних ядер</w:t>
            </w:r>
          </w:p>
        </w:tc>
        <w:tc>
          <w:tcPr>
            <w:tcW w:w="3305" w:type="dxa"/>
          </w:tcPr>
          <w:p w:rsidR="00A306BB" w:rsidRPr="00C94FDF" w:rsidRDefault="00A306BB" w:rsidP="003B1AF1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3B1AF1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sz w:val="22"/>
                <w:szCs w:val="22"/>
                <w:lang w:val="uk-UA"/>
              </w:rPr>
              <w:t xml:space="preserve"> Пояснює  стійкість атомних ядер на основі знань про нукл</w:t>
            </w:r>
            <w:r w:rsidRPr="00C94FDF">
              <w:rPr>
                <w:sz w:val="22"/>
                <w:szCs w:val="22"/>
                <w:lang w:val="uk-UA"/>
              </w:rPr>
              <w:t>о</w:t>
            </w:r>
            <w:r w:rsidRPr="00C94FDF">
              <w:rPr>
                <w:sz w:val="22"/>
                <w:szCs w:val="22"/>
                <w:lang w:val="uk-UA"/>
              </w:rPr>
              <w:t>ни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Ан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а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лізує явища, що свідчать про складну структуру атомів і атомних ядер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§39((1-2), впр.39,4,2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Енергія зв’язку атомн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го ядра. Дефект мас</w:t>
            </w:r>
          </w:p>
        </w:tc>
        <w:tc>
          <w:tcPr>
            <w:tcW w:w="3305" w:type="dxa"/>
          </w:tcPr>
          <w:p w:rsidR="00A306BB" w:rsidRPr="00C94FDF" w:rsidRDefault="00A306BB" w:rsidP="003B1AF1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  <w:lang w:val="uk-UA"/>
              </w:rPr>
              <w:t xml:space="preserve"> Оперує поняттями  енергія зв’язку атомного ядра, дефект мас, Розв’язує задачі на енергію зв’язку атомних ядер і дефект мас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22</w:t>
            </w: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§39(3-5), впр.39,5,</w:t>
            </w:r>
          </w:p>
        </w:tc>
      </w:tr>
      <w:tr w:rsidR="00DD372D" w:rsidRPr="00676C02" w:rsidTr="00DD372D">
        <w:trPr>
          <w:trHeight w:val="397"/>
        </w:trPr>
        <w:tc>
          <w:tcPr>
            <w:tcW w:w="616" w:type="dxa"/>
          </w:tcPr>
          <w:p w:rsidR="00DD372D" w:rsidRPr="00676C02" w:rsidRDefault="00DD372D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DD372D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06.04</w:t>
            </w:r>
          </w:p>
        </w:tc>
        <w:tc>
          <w:tcPr>
            <w:tcW w:w="743" w:type="dxa"/>
          </w:tcPr>
          <w:p w:rsidR="00DD372D" w:rsidRPr="00676C02" w:rsidRDefault="00DD372D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DD372D" w:rsidRPr="00DD372D" w:rsidRDefault="00DD372D" w:rsidP="00DD372D">
            <w:pPr>
              <w:rPr>
                <w:sz w:val="24"/>
                <w:lang w:val="ru-RU"/>
              </w:rPr>
            </w:pPr>
            <w:r w:rsidRPr="00C94FDF">
              <w:rPr>
                <w:sz w:val="24"/>
              </w:rPr>
              <w:t xml:space="preserve">Розв’язування </w:t>
            </w:r>
            <w:r>
              <w:rPr>
                <w:sz w:val="24"/>
              </w:rPr>
              <w:t>задач на енергію зв’язку атомних ядер</w:t>
            </w:r>
          </w:p>
          <w:p w:rsidR="00DD372D" w:rsidRPr="00C94FDF" w:rsidRDefault="00DD372D" w:rsidP="00DD372D">
            <w:pPr>
              <w:rPr>
                <w:b/>
                <w:sz w:val="24"/>
              </w:rPr>
            </w:pPr>
          </w:p>
        </w:tc>
        <w:tc>
          <w:tcPr>
            <w:tcW w:w="3305" w:type="dxa"/>
          </w:tcPr>
          <w:p w:rsidR="00DD372D" w:rsidRPr="00C94FDF" w:rsidRDefault="00DD372D" w:rsidP="00DD372D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DD372D" w:rsidRPr="00C94FDF" w:rsidRDefault="00DD372D" w:rsidP="00DD372D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 xml:space="preserve"> Розв’язує задачі на застосува</w:t>
            </w:r>
            <w:r w:rsidRPr="00C94FDF">
              <w:rPr>
                <w:sz w:val="22"/>
                <w:szCs w:val="22"/>
              </w:rPr>
              <w:t>н</w:t>
            </w:r>
            <w:r w:rsidRPr="00C94FDF">
              <w:rPr>
                <w:sz w:val="22"/>
                <w:szCs w:val="22"/>
              </w:rPr>
              <w:t>ня квантових постулатів Бора, формули де Бройля, на енергію зв’язку атомних ядер і дефект мас.</w:t>
            </w:r>
          </w:p>
        </w:tc>
        <w:tc>
          <w:tcPr>
            <w:tcW w:w="567" w:type="dxa"/>
          </w:tcPr>
          <w:p w:rsidR="00DD372D" w:rsidRPr="00676C02" w:rsidRDefault="00DD372D" w:rsidP="00DD372D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DD372D" w:rsidRPr="00C94FDF" w:rsidRDefault="00DD372D" w:rsidP="00DD372D">
            <w:pPr>
              <w:rPr>
                <w:b/>
                <w:sz w:val="24"/>
              </w:rPr>
            </w:pP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sz w:val="24"/>
              </w:rPr>
              <w:t>Розв’язування практи</w:t>
            </w:r>
            <w:r w:rsidRPr="00C94FDF">
              <w:rPr>
                <w:sz w:val="24"/>
              </w:rPr>
              <w:t>ч</w:t>
            </w:r>
            <w:r w:rsidRPr="00C94FDF">
              <w:rPr>
                <w:sz w:val="24"/>
              </w:rPr>
              <w:t>них задач (ПРЗ)</w:t>
            </w:r>
          </w:p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>(ТО № 6)</w:t>
            </w:r>
          </w:p>
        </w:tc>
        <w:tc>
          <w:tcPr>
            <w:tcW w:w="3305" w:type="dxa"/>
          </w:tcPr>
          <w:p w:rsidR="00A306BB" w:rsidRPr="00C94FDF" w:rsidRDefault="00A306BB" w:rsidP="003B1AF1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3B1AF1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 xml:space="preserve"> Розв’язує задачі на застосува</w:t>
            </w:r>
            <w:r w:rsidRPr="00C94FDF">
              <w:rPr>
                <w:sz w:val="22"/>
                <w:szCs w:val="22"/>
              </w:rPr>
              <w:t>н</w:t>
            </w:r>
            <w:r w:rsidRPr="00C94FDF">
              <w:rPr>
                <w:sz w:val="22"/>
                <w:szCs w:val="22"/>
              </w:rPr>
              <w:t>ня квантових постулатів Бора, формули де Бройля, на енергію зв’язку атомних ядер і дефект мас.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§39, впр.39,6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Природна та штучна р</w:t>
            </w:r>
            <w:r w:rsidRPr="00C94FDF">
              <w:rPr>
                <w:lang w:val="uk-UA"/>
              </w:rPr>
              <w:t>а</w:t>
            </w:r>
            <w:r w:rsidRPr="00C94FDF">
              <w:rPr>
                <w:lang w:val="uk-UA"/>
              </w:rPr>
              <w:t>діоактивність, види р</w:t>
            </w:r>
            <w:r w:rsidRPr="00C94FDF">
              <w:rPr>
                <w:lang w:val="uk-UA"/>
              </w:rPr>
              <w:t>а</w:t>
            </w:r>
            <w:r w:rsidRPr="00C94FDF">
              <w:rPr>
                <w:lang w:val="uk-UA"/>
              </w:rPr>
              <w:t>діоактивного випром</w:t>
            </w:r>
            <w:r w:rsidRPr="00C94FDF">
              <w:rPr>
                <w:lang w:val="uk-UA"/>
              </w:rPr>
              <w:t>і</w:t>
            </w:r>
            <w:r w:rsidRPr="00C94FDF">
              <w:rPr>
                <w:lang w:val="uk-UA"/>
              </w:rPr>
              <w:t>нювання. Закон радіоа</w:t>
            </w:r>
            <w:r w:rsidRPr="00C94FDF">
              <w:rPr>
                <w:lang w:val="uk-UA"/>
              </w:rPr>
              <w:t>к</w:t>
            </w:r>
            <w:r w:rsidRPr="00C94FDF">
              <w:rPr>
                <w:lang w:val="uk-UA"/>
              </w:rPr>
              <w:t>тивного розпаду. Отр</w:t>
            </w:r>
            <w:r w:rsidRPr="00C94FDF">
              <w:rPr>
                <w:lang w:val="uk-UA"/>
              </w:rPr>
              <w:t>и</w:t>
            </w:r>
            <w:r w:rsidRPr="00C94FDF">
              <w:rPr>
                <w:lang w:val="uk-UA"/>
              </w:rPr>
              <w:t xml:space="preserve">мання та застосування радіонуклідів. </w:t>
            </w:r>
          </w:p>
        </w:tc>
        <w:tc>
          <w:tcPr>
            <w:tcW w:w="3305" w:type="dxa"/>
          </w:tcPr>
          <w:p w:rsidR="00A306BB" w:rsidRPr="00835332" w:rsidRDefault="00A306BB" w:rsidP="003B1AF1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  <w:lang w:val="uk-UA"/>
              </w:rPr>
              <w:t xml:space="preserve"> Оперує поняттями радіоактивність, з</w:t>
            </w:r>
            <w:r w:rsidRPr="00C94FDF">
              <w:rPr>
                <w:sz w:val="22"/>
                <w:szCs w:val="22"/>
                <w:lang w:val="uk-UA"/>
              </w:rPr>
              <w:t>а</w:t>
            </w:r>
            <w:r w:rsidRPr="00C94FDF">
              <w:rPr>
                <w:sz w:val="22"/>
                <w:szCs w:val="22"/>
                <w:lang w:val="uk-UA"/>
              </w:rPr>
              <w:t xml:space="preserve">кон радіоактивного розпаду, період піврозпаду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пояснює методи захисту від радіоактивного в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и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промінювання.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23</w:t>
            </w: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§40, впр.40, 3-4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b/>
                <w:noProof/>
                <w:sz w:val="24"/>
              </w:rPr>
              <w:t>Інструктаж  з БЖД.</w:t>
            </w:r>
            <w:r w:rsidRPr="00C94FDF">
              <w:rPr>
                <w:b/>
                <w:i/>
                <w:noProof/>
                <w:sz w:val="24"/>
              </w:rPr>
              <w:t xml:space="preserve">  </w:t>
            </w:r>
            <w:r w:rsidRPr="00C94FDF">
              <w:rPr>
                <w:i/>
                <w:noProof/>
                <w:sz w:val="24"/>
              </w:rPr>
              <w:t xml:space="preserve">Практична  робота № 7.  </w:t>
            </w:r>
            <w:r w:rsidRPr="00C94FDF">
              <w:rPr>
                <w:bCs/>
                <w:sz w:val="24"/>
              </w:rPr>
              <w:t>Моделювання радіо</w:t>
            </w:r>
            <w:r w:rsidRPr="00C94FDF">
              <w:rPr>
                <w:bCs/>
                <w:sz w:val="24"/>
              </w:rPr>
              <w:t>а</w:t>
            </w:r>
            <w:r w:rsidRPr="00C94FDF">
              <w:rPr>
                <w:bCs/>
                <w:sz w:val="24"/>
              </w:rPr>
              <w:t>ктивного розпаду</w:t>
            </w:r>
          </w:p>
        </w:tc>
        <w:tc>
          <w:tcPr>
            <w:tcW w:w="3305" w:type="dxa"/>
          </w:tcPr>
          <w:p w:rsidR="00A306BB" w:rsidRPr="00C94FDF" w:rsidRDefault="00A306BB" w:rsidP="003B1AF1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sz w:val="22"/>
                <w:szCs w:val="22"/>
              </w:rPr>
              <w:t xml:space="preserve"> Експериментально підтверджує закон радіоактивного розпаду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§40,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Розв’язування задач</w:t>
            </w:r>
          </w:p>
        </w:tc>
        <w:tc>
          <w:tcPr>
            <w:tcW w:w="3305" w:type="dxa"/>
          </w:tcPr>
          <w:p w:rsidR="00A306BB" w:rsidRPr="00C94FDF" w:rsidRDefault="00A306BB" w:rsidP="003B1AF1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sz w:val="22"/>
                <w:szCs w:val="22"/>
              </w:rPr>
              <w:t xml:space="preserve"> Розв’язує задачі на закон раді</w:t>
            </w:r>
            <w:r w:rsidRPr="00C94FDF">
              <w:rPr>
                <w:sz w:val="22"/>
                <w:szCs w:val="22"/>
              </w:rPr>
              <w:t>о</w:t>
            </w:r>
            <w:r w:rsidRPr="00C94FDF">
              <w:rPr>
                <w:sz w:val="22"/>
                <w:szCs w:val="22"/>
              </w:rPr>
              <w:t>активного розпаду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ind w:right="-143"/>
            </w:pPr>
            <w:r w:rsidRPr="00676C02">
              <w:rPr>
                <w:sz w:val="24"/>
              </w:rPr>
              <w:t>§39-40, впр.40,5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Методи реєстрації іон</w:t>
            </w:r>
            <w:r w:rsidRPr="00C94FDF">
              <w:rPr>
                <w:sz w:val="24"/>
              </w:rPr>
              <w:t>і</w:t>
            </w:r>
            <w:r w:rsidRPr="00C94FDF">
              <w:rPr>
                <w:sz w:val="24"/>
              </w:rPr>
              <w:t>зуючого випромінюва</w:t>
            </w:r>
            <w:r w:rsidRPr="00C94FDF">
              <w:rPr>
                <w:sz w:val="24"/>
              </w:rPr>
              <w:t>н</w:t>
            </w:r>
            <w:r w:rsidRPr="00C94FDF">
              <w:rPr>
                <w:sz w:val="24"/>
              </w:rPr>
              <w:lastRenderedPageBreak/>
              <w:t>ня і захист від нього. Дозиметр.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lastRenderedPageBreak/>
              <w:t xml:space="preserve">Знаннєвий компонент  </w:t>
            </w:r>
            <w:r w:rsidRPr="00C94FDF">
              <w:rPr>
                <w:sz w:val="22"/>
                <w:szCs w:val="22"/>
                <w:lang w:val="uk-UA"/>
              </w:rPr>
              <w:t xml:space="preserve"> Знає методи реєстрації йонізуючого </w:t>
            </w:r>
            <w:r w:rsidRPr="00C94FDF">
              <w:rPr>
                <w:sz w:val="22"/>
                <w:szCs w:val="22"/>
                <w:lang w:val="uk-UA"/>
              </w:rPr>
              <w:lastRenderedPageBreak/>
              <w:t>випромінювання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пояснює методи захисту від радіоактивного в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и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промінювання.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§41, впр.41,3,4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a8"/>
              <w:widowControl w:val="0"/>
              <w:jc w:val="left"/>
              <w:rPr>
                <w:sz w:val="24"/>
              </w:rPr>
            </w:pPr>
            <w:r w:rsidRPr="00C94FDF">
              <w:rPr>
                <w:b/>
                <w:noProof/>
                <w:sz w:val="24"/>
              </w:rPr>
              <w:t>Інструктаж  з БЖД.</w:t>
            </w:r>
            <w:r w:rsidRPr="00C94FDF">
              <w:rPr>
                <w:b/>
                <w:i/>
                <w:noProof/>
                <w:sz w:val="24"/>
              </w:rPr>
              <w:t xml:space="preserve">  </w:t>
            </w:r>
            <w:r w:rsidRPr="00C94FDF">
              <w:rPr>
                <w:i/>
                <w:noProof/>
                <w:sz w:val="24"/>
              </w:rPr>
              <w:t xml:space="preserve">Лабораторна робота №8.  </w:t>
            </w:r>
            <w:r w:rsidRPr="00C94FDF">
              <w:rPr>
                <w:sz w:val="24"/>
              </w:rPr>
              <w:t>Дослідження треків заряджених частинок за фотографіями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sz w:val="22"/>
                <w:szCs w:val="22"/>
              </w:rPr>
              <w:t>Може виконати дослідження трека, ідентифікувати частинку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§41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E9378D" w:rsidRDefault="00E9378D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Ядерні реакції, способи вивільнення ядерної енергії.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</w:p>
          <w:p w:rsidR="00A306BB" w:rsidRPr="00C94FDF" w:rsidRDefault="00A306BB" w:rsidP="00676C02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Класифікує ядерні реакції, знає способи вивільнення ядерної енергії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§42(1-2), впр.42,3-4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Ланцюгова реакція п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ділу ядер і термоядерні реакції.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Оперує поняттями ланцюгова реакція поділу ядер,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24</w:t>
            </w: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§42(3-4), впр.42,5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Ядерний реактор, пер</w:t>
            </w:r>
            <w:r w:rsidRPr="00C94FDF">
              <w:rPr>
                <w:sz w:val="24"/>
              </w:rPr>
              <w:t>с</w:t>
            </w:r>
            <w:r w:rsidRPr="00C94FDF">
              <w:rPr>
                <w:sz w:val="24"/>
              </w:rPr>
              <w:t>пективи створення те</w:t>
            </w:r>
            <w:r w:rsidRPr="00C94FDF">
              <w:rPr>
                <w:sz w:val="24"/>
              </w:rPr>
              <w:t>р</w:t>
            </w:r>
            <w:r w:rsidRPr="00C94FDF">
              <w:rPr>
                <w:sz w:val="24"/>
              </w:rPr>
              <w:t>моядерного реактора</w:t>
            </w:r>
          </w:p>
        </w:tc>
        <w:tc>
          <w:tcPr>
            <w:tcW w:w="3305" w:type="dxa"/>
          </w:tcPr>
          <w:p w:rsidR="00A306BB" w:rsidRPr="00C94FDF" w:rsidRDefault="00A306BB" w:rsidP="00B16FDC">
            <w:pPr>
              <w:pStyle w:val="Default"/>
              <w:ind w:right="-108"/>
              <w:rPr>
                <w:sz w:val="22"/>
                <w:szCs w:val="22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B16FDC">
              <w:rPr>
                <w:bCs/>
                <w:iCs/>
                <w:sz w:val="22"/>
                <w:szCs w:val="22"/>
                <w:lang w:val="uk-UA"/>
              </w:rPr>
              <w:t>в</w:t>
            </w:r>
            <w:r w:rsidRPr="00C94FDF">
              <w:rPr>
                <w:bCs/>
                <w:iCs/>
                <w:sz w:val="22"/>
                <w:szCs w:val="22"/>
              </w:rPr>
              <w:t>исло</w:t>
            </w:r>
            <w:r w:rsidRPr="00C94FDF">
              <w:rPr>
                <w:bCs/>
                <w:iCs/>
                <w:sz w:val="22"/>
                <w:szCs w:val="22"/>
              </w:rPr>
              <w:t>в</w:t>
            </w:r>
            <w:r w:rsidRPr="00C94FDF">
              <w:rPr>
                <w:bCs/>
                <w:iCs/>
                <w:sz w:val="22"/>
                <w:szCs w:val="22"/>
              </w:rPr>
              <w:t>лює відношення до проблем с</w:t>
            </w:r>
            <w:r w:rsidRPr="00C94FDF">
              <w:rPr>
                <w:bCs/>
                <w:iCs/>
                <w:sz w:val="22"/>
                <w:szCs w:val="22"/>
              </w:rPr>
              <w:t>у</w:t>
            </w:r>
            <w:r w:rsidRPr="00C94FDF">
              <w:rPr>
                <w:bCs/>
                <w:iCs/>
                <w:sz w:val="22"/>
                <w:szCs w:val="22"/>
              </w:rPr>
              <w:t>часної ядерної енергетики; поя</w:t>
            </w:r>
            <w:r w:rsidRPr="00C94FDF">
              <w:rPr>
                <w:bCs/>
                <w:iCs/>
                <w:sz w:val="22"/>
                <w:szCs w:val="22"/>
              </w:rPr>
              <w:t>с</w:t>
            </w:r>
            <w:r w:rsidRPr="00C94FDF">
              <w:rPr>
                <w:bCs/>
                <w:iCs/>
                <w:sz w:val="22"/>
                <w:szCs w:val="22"/>
              </w:rPr>
              <w:t>нює методи захисту від радіоа</w:t>
            </w:r>
            <w:r w:rsidRPr="00C94FDF">
              <w:rPr>
                <w:bCs/>
                <w:iCs/>
                <w:sz w:val="22"/>
                <w:szCs w:val="22"/>
              </w:rPr>
              <w:t>к</w:t>
            </w:r>
            <w:r w:rsidRPr="00C94FDF">
              <w:rPr>
                <w:bCs/>
                <w:iCs/>
                <w:sz w:val="22"/>
                <w:szCs w:val="22"/>
              </w:rPr>
              <w:t xml:space="preserve">тивного випромінювання. 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§42(5), впр.42, 6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Елементарні частинки, їх класифікація. Поняття про фундаментальні вз</w:t>
            </w:r>
            <w:r w:rsidRPr="00C94FDF">
              <w:rPr>
                <w:sz w:val="24"/>
              </w:rPr>
              <w:t>а</w:t>
            </w:r>
            <w:r w:rsidRPr="00C94FDF">
              <w:rPr>
                <w:sz w:val="24"/>
              </w:rPr>
              <w:t>ємодії.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Аналізує явища, що свідчать про складну структуру атомів і атомних ядер, висловлює відношення до корпускулярно-хвильового ду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а</w:t>
            </w:r>
            <w:r w:rsidRPr="00C94FDF">
              <w:rPr>
                <w:bCs/>
                <w:iCs/>
                <w:sz w:val="22"/>
                <w:szCs w:val="22"/>
                <w:lang w:val="uk-UA"/>
              </w:rPr>
              <w:t>лізму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 xml:space="preserve">§43, 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30.04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Розв’язування практи</w:t>
            </w:r>
            <w:r w:rsidRPr="00C94FDF">
              <w:rPr>
                <w:sz w:val="24"/>
              </w:rPr>
              <w:t>ч</w:t>
            </w:r>
            <w:r w:rsidRPr="00C94FDF">
              <w:rPr>
                <w:sz w:val="24"/>
              </w:rPr>
              <w:t>них задач (ПРЗ)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676C02">
            <w:pPr>
              <w:ind w:right="-154"/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Розв’язує задачі на застосування квантових постулатів Бора, фо</w:t>
            </w:r>
            <w:r w:rsidRPr="00C94FDF">
              <w:rPr>
                <w:sz w:val="22"/>
                <w:szCs w:val="22"/>
              </w:rPr>
              <w:t>р</w:t>
            </w:r>
            <w:r w:rsidRPr="00C94FDF">
              <w:rPr>
                <w:sz w:val="22"/>
                <w:szCs w:val="22"/>
              </w:rPr>
              <w:t>мули де Бройля, на енергію зв’язку атомних ядер і дефект мас.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ЗДС,с.255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854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Захист навчальних пр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ектів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676C02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Виконує самостійне дослідже</w:t>
            </w:r>
            <w:r w:rsidRPr="00C94FDF">
              <w:rPr>
                <w:sz w:val="22"/>
                <w:szCs w:val="22"/>
              </w:rPr>
              <w:t>н</w:t>
            </w:r>
            <w:r w:rsidRPr="00C94FDF">
              <w:rPr>
                <w:sz w:val="22"/>
                <w:szCs w:val="22"/>
              </w:rPr>
              <w:t>ня із заданої теми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/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854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b/>
                <w:sz w:val="24"/>
              </w:rPr>
              <w:t>Контрольна робота № 4 з теми «Атомна та ядерна фізика» (ТО № 7)</w:t>
            </w:r>
          </w:p>
        </w:tc>
        <w:tc>
          <w:tcPr>
            <w:tcW w:w="3305" w:type="dxa"/>
          </w:tcPr>
          <w:p w:rsidR="00A306BB" w:rsidRPr="00C94FDF" w:rsidRDefault="00A306BB" w:rsidP="004D0253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</w:p>
          <w:p w:rsidR="00A306BB" w:rsidRPr="00C94FDF" w:rsidRDefault="00A306BB" w:rsidP="00676C02">
            <w:pPr>
              <w:rPr>
                <w:sz w:val="22"/>
                <w:szCs w:val="22"/>
              </w:rPr>
            </w:pPr>
            <w:r w:rsidRPr="00C94FDF">
              <w:rPr>
                <w:sz w:val="22"/>
                <w:szCs w:val="22"/>
              </w:rPr>
              <w:t>Розв’язує задачі на застосування квантових постулатів Бора, ф</w:t>
            </w:r>
            <w:r w:rsidRPr="00C94FDF">
              <w:rPr>
                <w:sz w:val="22"/>
                <w:szCs w:val="22"/>
              </w:rPr>
              <w:t>о</w:t>
            </w:r>
            <w:r w:rsidRPr="00C94FDF">
              <w:rPr>
                <w:sz w:val="22"/>
                <w:szCs w:val="22"/>
              </w:rPr>
              <w:t>рмули де Бройля, на енергію зв’язку атомних ядер і дефект мас.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rPr>
                <w:sz w:val="24"/>
              </w:rPr>
              <w:t>ППР,с.254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676C02">
            <w:pPr>
              <w:pStyle w:val="a3"/>
              <w:ind w:left="113"/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A306BB" w:rsidP="00676C02">
            <w:pPr>
              <w:rPr>
                <w:sz w:val="24"/>
                <w:lang w:val="en-US"/>
              </w:rPr>
            </w:pP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7924" w:type="dxa"/>
            <w:gridSpan w:val="4"/>
          </w:tcPr>
          <w:p w:rsidR="00A306BB" w:rsidRPr="00C94FDF" w:rsidRDefault="00A306BB" w:rsidP="00676C02">
            <w:pPr>
              <w:rPr>
                <w:sz w:val="24"/>
              </w:rPr>
            </w:pPr>
            <w:r w:rsidRPr="00C94FDF">
              <w:rPr>
                <w:b/>
                <w:bCs/>
                <w:sz w:val="24"/>
              </w:rPr>
              <w:t>Узагальнення та повторення навчального матеріалу на основі дося</w:t>
            </w:r>
            <w:r w:rsidRPr="00C94FDF">
              <w:rPr>
                <w:b/>
                <w:bCs/>
                <w:sz w:val="24"/>
              </w:rPr>
              <w:t>г</w:t>
            </w:r>
            <w:r w:rsidRPr="00C94FDF">
              <w:rPr>
                <w:b/>
                <w:bCs/>
                <w:sz w:val="24"/>
              </w:rPr>
              <w:t xml:space="preserve">нень фізики та технологій. 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Запис та зчитування і</w:t>
            </w:r>
            <w:r w:rsidRPr="00C94FDF">
              <w:rPr>
                <w:lang w:val="uk-UA"/>
              </w:rPr>
              <w:t>н</w:t>
            </w:r>
            <w:r w:rsidRPr="00C94FDF">
              <w:rPr>
                <w:lang w:val="uk-UA"/>
              </w:rPr>
              <w:t>формації за допомогою магнітних, твердотіл</w:t>
            </w:r>
            <w:r w:rsidRPr="00C94FDF">
              <w:rPr>
                <w:lang w:val="uk-UA"/>
              </w:rPr>
              <w:t>ь</w:t>
            </w:r>
            <w:r w:rsidRPr="00C94FDF">
              <w:rPr>
                <w:lang w:val="uk-UA"/>
              </w:rPr>
              <w:t xml:space="preserve">них та інших носіїв. </w:t>
            </w:r>
          </w:p>
        </w:tc>
        <w:tc>
          <w:tcPr>
            <w:tcW w:w="3305" w:type="dxa"/>
          </w:tcPr>
          <w:p w:rsidR="00A306BB" w:rsidRPr="00C94FDF" w:rsidRDefault="00A306BB" w:rsidP="00B16FDC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  <w:lang w:val="uk-UA"/>
              </w:rPr>
              <w:t>Оріє</w:t>
            </w:r>
            <w:r w:rsidRPr="00C94FDF">
              <w:rPr>
                <w:sz w:val="22"/>
                <w:szCs w:val="22"/>
                <w:lang w:val="uk-UA"/>
              </w:rPr>
              <w:t>н</w:t>
            </w:r>
            <w:r w:rsidRPr="00C94FDF">
              <w:rPr>
                <w:sz w:val="22"/>
                <w:szCs w:val="22"/>
                <w:lang w:val="uk-UA"/>
              </w:rPr>
              <w:t>тується у типах носіїв інформ</w:t>
            </w:r>
            <w:r w:rsidRPr="00C94FDF">
              <w:rPr>
                <w:sz w:val="22"/>
                <w:szCs w:val="22"/>
                <w:lang w:val="uk-UA"/>
              </w:rPr>
              <w:t>а</w:t>
            </w:r>
            <w:r w:rsidRPr="00C94FDF">
              <w:rPr>
                <w:sz w:val="22"/>
                <w:szCs w:val="22"/>
                <w:lang w:val="uk-UA"/>
              </w:rPr>
              <w:t>ції,  Оперує поняттями з різних розділів фізики для пояснення фізичних основ дії одного з н</w:t>
            </w:r>
            <w:r w:rsidRPr="00C94FDF">
              <w:rPr>
                <w:sz w:val="22"/>
                <w:szCs w:val="22"/>
                <w:lang w:val="uk-UA"/>
              </w:rPr>
              <w:t>а</w:t>
            </w:r>
            <w:r w:rsidRPr="00C94FDF">
              <w:rPr>
                <w:sz w:val="22"/>
                <w:szCs w:val="22"/>
                <w:lang w:val="uk-UA"/>
              </w:rPr>
              <w:t>званих досягнень сучасних те</w:t>
            </w:r>
            <w:r w:rsidRPr="00C94FDF">
              <w:rPr>
                <w:sz w:val="22"/>
                <w:szCs w:val="22"/>
                <w:lang w:val="uk-UA"/>
              </w:rPr>
              <w:t>х</w:t>
            </w:r>
            <w:r w:rsidRPr="00C94FDF">
              <w:rPr>
                <w:sz w:val="22"/>
                <w:szCs w:val="22"/>
                <w:lang w:val="uk-UA"/>
              </w:rPr>
              <w:t xml:space="preserve">нологій.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sz w:val="22"/>
                <w:szCs w:val="22"/>
                <w:lang w:val="uk-UA"/>
              </w:rPr>
              <w:t>Пояснює перспективи подал</w:t>
            </w:r>
            <w:r w:rsidRPr="00C94FDF">
              <w:rPr>
                <w:sz w:val="22"/>
                <w:szCs w:val="22"/>
                <w:lang w:val="uk-UA"/>
              </w:rPr>
              <w:t>ь</w:t>
            </w:r>
            <w:r w:rsidRPr="00C94FDF">
              <w:rPr>
                <w:sz w:val="22"/>
                <w:szCs w:val="22"/>
                <w:lang w:val="uk-UA"/>
              </w:rPr>
              <w:t>шого розвитку технологій на основі досягнень сучасної фіз</w:t>
            </w:r>
            <w:r w:rsidRPr="00C94FDF">
              <w:rPr>
                <w:sz w:val="22"/>
                <w:szCs w:val="22"/>
                <w:lang w:val="uk-UA"/>
              </w:rPr>
              <w:t>и</w:t>
            </w:r>
            <w:r w:rsidRPr="00C94FDF">
              <w:rPr>
                <w:sz w:val="22"/>
                <w:szCs w:val="22"/>
                <w:lang w:val="uk-UA"/>
              </w:rPr>
              <w:t>ки.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Принцип роботи цифр</w:t>
            </w:r>
            <w:r w:rsidRPr="00C94FDF">
              <w:rPr>
                <w:lang w:val="uk-UA"/>
              </w:rPr>
              <w:t>о</w:t>
            </w:r>
            <w:r w:rsidRPr="00C94FDF">
              <w:rPr>
                <w:lang w:val="uk-UA"/>
              </w:rPr>
              <w:t>вого фотоапарату.</w:t>
            </w:r>
          </w:p>
        </w:tc>
        <w:tc>
          <w:tcPr>
            <w:tcW w:w="3305" w:type="dxa"/>
          </w:tcPr>
          <w:p w:rsidR="00A306BB" w:rsidRPr="00C94FDF" w:rsidRDefault="00A306BB" w:rsidP="00D15BD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Може пояснити принцип дії цифров</w:t>
            </w:r>
            <w:r w:rsidRPr="00C94FDF">
              <w:rPr>
                <w:sz w:val="22"/>
                <w:szCs w:val="22"/>
              </w:rPr>
              <w:t>о</w:t>
            </w:r>
            <w:r w:rsidRPr="00C94FDF">
              <w:rPr>
                <w:sz w:val="22"/>
                <w:szCs w:val="22"/>
              </w:rPr>
              <w:lastRenderedPageBreak/>
              <w:t>го фотоапарата</w:t>
            </w:r>
            <w:r w:rsidRPr="00C94FD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Ціннісний ко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м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понент </w:t>
            </w:r>
            <w:r w:rsidRPr="00C94FDF">
              <w:rPr>
                <w:sz w:val="22"/>
                <w:szCs w:val="22"/>
                <w:lang w:val="uk-UA"/>
              </w:rPr>
              <w:t>Пояснює перспективи подальшого розвитку технол</w:t>
            </w:r>
            <w:r w:rsidRPr="00C94FDF">
              <w:rPr>
                <w:sz w:val="22"/>
                <w:szCs w:val="22"/>
                <w:lang w:val="uk-UA"/>
              </w:rPr>
              <w:t>о</w:t>
            </w:r>
            <w:r w:rsidRPr="00C94FDF">
              <w:rPr>
                <w:sz w:val="22"/>
                <w:szCs w:val="22"/>
                <w:lang w:val="uk-UA"/>
              </w:rPr>
              <w:t>гій на основі досягнень сучасної фізики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 xml:space="preserve">Мобільний зв’язок </w:t>
            </w:r>
          </w:p>
        </w:tc>
        <w:tc>
          <w:tcPr>
            <w:tcW w:w="3305" w:type="dxa"/>
          </w:tcPr>
          <w:p w:rsidR="00A306BB" w:rsidRPr="00C94FDF" w:rsidRDefault="00A306BB" w:rsidP="00D15BD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Знає принцип мобільного зв’язку</w:t>
            </w:r>
            <w:r w:rsidRPr="00C94FD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Д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і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яльнісний компонент </w:t>
            </w:r>
            <w:r w:rsidRPr="00C94FDF">
              <w:rPr>
                <w:sz w:val="22"/>
                <w:szCs w:val="22"/>
                <w:lang w:val="uk-UA"/>
              </w:rPr>
              <w:t>Демо</w:t>
            </w:r>
            <w:r w:rsidRPr="00C94FDF">
              <w:rPr>
                <w:sz w:val="22"/>
                <w:szCs w:val="22"/>
                <w:lang w:val="uk-UA"/>
              </w:rPr>
              <w:t>н</w:t>
            </w:r>
            <w:r w:rsidRPr="00C94FDF">
              <w:rPr>
                <w:sz w:val="22"/>
                <w:szCs w:val="22"/>
                <w:lang w:val="uk-UA"/>
              </w:rPr>
              <w:t>струє вміння застосовувати п</w:t>
            </w:r>
            <w:r w:rsidRPr="00C94FDF">
              <w:rPr>
                <w:sz w:val="22"/>
                <w:szCs w:val="22"/>
                <w:lang w:val="uk-UA"/>
              </w:rPr>
              <w:t>е</w:t>
            </w:r>
            <w:r w:rsidRPr="00C94FDF">
              <w:rPr>
                <w:sz w:val="22"/>
                <w:szCs w:val="22"/>
                <w:lang w:val="uk-UA"/>
              </w:rPr>
              <w:t>реваги досягнень сучасних те</w:t>
            </w:r>
            <w:r w:rsidRPr="00C94FDF">
              <w:rPr>
                <w:sz w:val="22"/>
                <w:szCs w:val="22"/>
                <w:lang w:val="uk-UA"/>
              </w:rPr>
              <w:t>х</w:t>
            </w:r>
            <w:r w:rsidRPr="00C94FDF">
              <w:rPr>
                <w:sz w:val="22"/>
                <w:szCs w:val="22"/>
                <w:lang w:val="uk-UA"/>
              </w:rPr>
              <w:t xml:space="preserve">нологій. 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 xml:space="preserve">GPS навігація. </w:t>
            </w:r>
          </w:p>
        </w:tc>
        <w:tc>
          <w:tcPr>
            <w:tcW w:w="3305" w:type="dxa"/>
          </w:tcPr>
          <w:p w:rsidR="00A306BB" w:rsidRPr="00C94FDF" w:rsidRDefault="00A306BB" w:rsidP="00D15BD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  <w:lang w:val="uk-UA"/>
              </w:rPr>
              <w:t xml:space="preserve">Розуміє принцип </w:t>
            </w:r>
            <w:r w:rsidRPr="00C94FDF">
              <w:rPr>
                <w:sz w:val="22"/>
                <w:szCs w:val="22"/>
              </w:rPr>
              <w:t>GPS</w:t>
            </w:r>
            <w:r w:rsidRPr="00C94FDF">
              <w:rPr>
                <w:sz w:val="22"/>
                <w:szCs w:val="22"/>
                <w:lang w:val="uk-UA"/>
              </w:rPr>
              <w:t xml:space="preserve"> навігації,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Діяльн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і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сний компонент  </w:t>
            </w:r>
            <w:r w:rsidRPr="00C94FDF">
              <w:rPr>
                <w:sz w:val="22"/>
                <w:szCs w:val="22"/>
                <w:lang w:val="uk-UA"/>
              </w:rPr>
              <w:t xml:space="preserve">Демонструє вміння застосовувати переваги досягнень сучасних технологій. 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Прискорювачі елеме</w:t>
            </w:r>
            <w:r w:rsidRPr="00C94FDF">
              <w:rPr>
                <w:lang w:val="uk-UA"/>
              </w:rPr>
              <w:t>н</w:t>
            </w:r>
            <w:r w:rsidRPr="00C94FDF">
              <w:rPr>
                <w:lang w:val="uk-UA"/>
              </w:rPr>
              <w:t xml:space="preserve">тарних частинок. </w:t>
            </w:r>
          </w:p>
        </w:tc>
        <w:tc>
          <w:tcPr>
            <w:tcW w:w="3305" w:type="dxa"/>
          </w:tcPr>
          <w:p w:rsidR="00A306BB" w:rsidRPr="00C94FDF" w:rsidRDefault="00A306BB" w:rsidP="00D15BD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Може пояснити необхідність існува</w:t>
            </w:r>
            <w:r w:rsidRPr="00C94FDF">
              <w:rPr>
                <w:sz w:val="22"/>
                <w:szCs w:val="22"/>
              </w:rPr>
              <w:t>н</w:t>
            </w:r>
            <w:r w:rsidRPr="00C94FDF">
              <w:rPr>
                <w:sz w:val="22"/>
                <w:szCs w:val="22"/>
              </w:rPr>
              <w:t>ня прискорювачів</w:t>
            </w:r>
            <w:r w:rsidRPr="00C94FDF">
              <w:rPr>
                <w:sz w:val="22"/>
                <w:szCs w:val="22"/>
                <w:lang w:val="uk-UA"/>
              </w:rPr>
              <w:t xml:space="preserve">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sz w:val="22"/>
                <w:szCs w:val="22"/>
                <w:lang w:val="uk-UA"/>
              </w:rPr>
              <w:t>Пояснює перспе</w:t>
            </w:r>
            <w:r w:rsidRPr="00C94FDF">
              <w:rPr>
                <w:sz w:val="22"/>
                <w:szCs w:val="22"/>
                <w:lang w:val="uk-UA"/>
              </w:rPr>
              <w:t>к</w:t>
            </w:r>
            <w:r w:rsidRPr="00C94FDF">
              <w:rPr>
                <w:sz w:val="22"/>
                <w:szCs w:val="22"/>
                <w:lang w:val="uk-UA"/>
              </w:rPr>
              <w:t>тиви подальшого розвитку те</w:t>
            </w:r>
            <w:r w:rsidRPr="00C94FDF">
              <w:rPr>
                <w:sz w:val="22"/>
                <w:szCs w:val="22"/>
                <w:lang w:val="uk-UA"/>
              </w:rPr>
              <w:t>х</w:t>
            </w:r>
            <w:r w:rsidRPr="00C94FDF">
              <w:rPr>
                <w:sz w:val="22"/>
                <w:szCs w:val="22"/>
                <w:lang w:val="uk-UA"/>
              </w:rPr>
              <w:t>нологій на основі досягнень с</w:t>
            </w:r>
            <w:r w:rsidRPr="00C94FDF">
              <w:rPr>
                <w:sz w:val="22"/>
                <w:szCs w:val="22"/>
                <w:lang w:val="uk-UA"/>
              </w:rPr>
              <w:t>у</w:t>
            </w:r>
            <w:r w:rsidRPr="00C94FDF">
              <w:rPr>
                <w:sz w:val="22"/>
                <w:szCs w:val="22"/>
                <w:lang w:val="uk-UA"/>
              </w:rPr>
              <w:t>часної фізики.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Види акумуляторів ел</w:t>
            </w:r>
            <w:r w:rsidRPr="00C94FDF">
              <w:rPr>
                <w:lang w:val="uk-UA"/>
              </w:rPr>
              <w:t>е</w:t>
            </w:r>
            <w:r w:rsidRPr="00C94FDF">
              <w:rPr>
                <w:lang w:val="uk-UA"/>
              </w:rPr>
              <w:t xml:space="preserve">ктричної енергії. </w:t>
            </w:r>
          </w:p>
        </w:tc>
        <w:tc>
          <w:tcPr>
            <w:tcW w:w="3305" w:type="dxa"/>
          </w:tcPr>
          <w:p w:rsidR="00A306BB" w:rsidRPr="00C94FDF" w:rsidRDefault="00A306BB" w:rsidP="00D15BD7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Орієнтується у нових видах акумуляторів</w:t>
            </w:r>
            <w:r w:rsidRPr="00C94FDF">
              <w:rPr>
                <w:sz w:val="22"/>
                <w:szCs w:val="22"/>
                <w:lang w:val="uk-UA"/>
              </w:rPr>
              <w:t xml:space="preserve">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Діяльнісний компонент </w:t>
            </w:r>
            <w:r w:rsidRPr="00C94FDF">
              <w:rPr>
                <w:sz w:val="22"/>
                <w:szCs w:val="22"/>
                <w:lang w:val="uk-UA"/>
              </w:rPr>
              <w:t>Демонструє вміння застосовувати переваги дося</w:t>
            </w:r>
            <w:r w:rsidRPr="00C94FDF">
              <w:rPr>
                <w:sz w:val="22"/>
                <w:szCs w:val="22"/>
                <w:lang w:val="uk-UA"/>
              </w:rPr>
              <w:t>г</w:t>
            </w:r>
            <w:r w:rsidRPr="00C94FDF">
              <w:rPr>
                <w:sz w:val="22"/>
                <w:szCs w:val="22"/>
                <w:lang w:val="uk-UA"/>
              </w:rPr>
              <w:t xml:space="preserve">нень сучасних технологій. 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pStyle w:val="Default"/>
              <w:rPr>
                <w:lang w:val="uk-UA"/>
              </w:rPr>
            </w:pPr>
            <w:r w:rsidRPr="00C94FDF">
              <w:rPr>
                <w:lang w:val="uk-UA"/>
              </w:rPr>
              <w:t>Рідкокристалічні дис</w:t>
            </w:r>
            <w:r w:rsidRPr="00C94FDF">
              <w:rPr>
                <w:lang w:val="uk-UA"/>
              </w:rPr>
              <w:t>п</w:t>
            </w:r>
            <w:r w:rsidRPr="00C94FDF">
              <w:rPr>
                <w:lang w:val="uk-UA"/>
              </w:rPr>
              <w:t xml:space="preserve">леї. </w:t>
            </w:r>
          </w:p>
        </w:tc>
        <w:tc>
          <w:tcPr>
            <w:tcW w:w="3305" w:type="dxa"/>
          </w:tcPr>
          <w:p w:rsidR="00A306BB" w:rsidRPr="00C94FDF" w:rsidRDefault="00A306BB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  <w:lang w:val="uk-UA"/>
              </w:rPr>
              <w:t>Розуміє принцип роботи рідкокристал</w:t>
            </w:r>
            <w:r w:rsidRPr="00C94FDF">
              <w:rPr>
                <w:sz w:val="22"/>
                <w:szCs w:val="22"/>
                <w:lang w:val="uk-UA"/>
              </w:rPr>
              <w:t>і</w:t>
            </w:r>
            <w:r w:rsidRPr="00C94FDF">
              <w:rPr>
                <w:sz w:val="22"/>
                <w:szCs w:val="22"/>
                <w:lang w:val="uk-UA"/>
              </w:rPr>
              <w:t xml:space="preserve">чного екрана,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Ціннісний ко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м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понент </w:t>
            </w:r>
            <w:r w:rsidRPr="00C94FDF">
              <w:rPr>
                <w:sz w:val="22"/>
                <w:szCs w:val="22"/>
                <w:lang w:val="uk-UA"/>
              </w:rPr>
              <w:t>Пояснює перспективи подальшого розвитку технол</w:t>
            </w:r>
            <w:r w:rsidRPr="00C94FDF">
              <w:rPr>
                <w:sz w:val="22"/>
                <w:szCs w:val="22"/>
                <w:lang w:val="uk-UA"/>
              </w:rPr>
              <w:t>о</w:t>
            </w:r>
            <w:r w:rsidRPr="00C94FDF">
              <w:rPr>
                <w:sz w:val="22"/>
                <w:szCs w:val="22"/>
                <w:lang w:val="uk-UA"/>
              </w:rPr>
              <w:t>гій на основі досягнень сучасної фізики.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Фізика і науково-технічний прогрес.</w:t>
            </w:r>
          </w:p>
        </w:tc>
        <w:tc>
          <w:tcPr>
            <w:tcW w:w="3305" w:type="dxa"/>
          </w:tcPr>
          <w:p w:rsidR="00A306BB" w:rsidRPr="00C94FDF" w:rsidRDefault="00A306BB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Знає хід НТП</w:t>
            </w:r>
            <w:r w:rsidRPr="00C94FDF">
              <w:rPr>
                <w:sz w:val="22"/>
                <w:szCs w:val="22"/>
                <w:lang w:val="uk-UA"/>
              </w:rPr>
              <w:t xml:space="preserve">,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</w:p>
          <w:p w:rsidR="00A306BB" w:rsidRPr="00C94FDF" w:rsidRDefault="00A306BB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sz w:val="22"/>
                <w:szCs w:val="22"/>
                <w:lang w:val="uk-UA"/>
              </w:rPr>
              <w:t>Демонструє вміння застосовув</w:t>
            </w:r>
            <w:r w:rsidRPr="00C94FDF">
              <w:rPr>
                <w:sz w:val="22"/>
                <w:szCs w:val="22"/>
                <w:lang w:val="uk-UA"/>
              </w:rPr>
              <w:t>а</w:t>
            </w:r>
            <w:r w:rsidRPr="00C94FDF">
              <w:rPr>
                <w:sz w:val="22"/>
                <w:szCs w:val="22"/>
                <w:lang w:val="uk-UA"/>
              </w:rPr>
              <w:t xml:space="preserve">ти переваги досягнень сучасних технологій. 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8547FE" w:rsidRDefault="008547FE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28.05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Фізична картина світу як скла</w:t>
            </w:r>
            <w:r w:rsidRPr="00C94FDF">
              <w:rPr>
                <w:sz w:val="24"/>
              </w:rPr>
              <w:softHyphen/>
              <w:t>дова природ</w:t>
            </w:r>
            <w:r w:rsidRPr="00C94FDF">
              <w:rPr>
                <w:sz w:val="24"/>
              </w:rPr>
              <w:softHyphen/>
              <w:t xml:space="preserve">ничо-наукової картини світу. </w:t>
            </w:r>
          </w:p>
        </w:tc>
        <w:tc>
          <w:tcPr>
            <w:tcW w:w="3305" w:type="dxa"/>
          </w:tcPr>
          <w:p w:rsidR="00A306BB" w:rsidRPr="00C94FDF" w:rsidRDefault="00A306BB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  <w:lang w:val="uk-UA"/>
              </w:rPr>
              <w:t>Поя</w:t>
            </w:r>
            <w:r w:rsidRPr="00C94FDF">
              <w:rPr>
                <w:sz w:val="22"/>
                <w:szCs w:val="22"/>
                <w:lang w:val="uk-UA"/>
              </w:rPr>
              <w:t>с</w:t>
            </w:r>
            <w:r w:rsidRPr="00C94FDF">
              <w:rPr>
                <w:sz w:val="22"/>
                <w:szCs w:val="22"/>
                <w:lang w:val="uk-UA"/>
              </w:rPr>
              <w:t xml:space="preserve">нює картину світу з точки зору фізики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</w:t>
            </w:r>
            <w:r w:rsidRPr="00C94FDF">
              <w:rPr>
                <w:sz w:val="22"/>
                <w:szCs w:val="22"/>
                <w:lang w:val="uk-UA"/>
              </w:rPr>
              <w:t>Пояснює перспективи подал</w:t>
            </w:r>
            <w:r w:rsidRPr="00C94FDF">
              <w:rPr>
                <w:sz w:val="22"/>
                <w:szCs w:val="22"/>
                <w:lang w:val="uk-UA"/>
              </w:rPr>
              <w:t>ь</w:t>
            </w:r>
            <w:r w:rsidRPr="00C94FDF">
              <w:rPr>
                <w:sz w:val="22"/>
                <w:szCs w:val="22"/>
                <w:lang w:val="uk-UA"/>
              </w:rPr>
              <w:t>шого розвитку технологій на основі досягнень сучасної фіз</w:t>
            </w:r>
            <w:r w:rsidRPr="00C94FDF">
              <w:rPr>
                <w:sz w:val="22"/>
                <w:szCs w:val="22"/>
                <w:lang w:val="uk-UA"/>
              </w:rPr>
              <w:t>и</w:t>
            </w:r>
            <w:r w:rsidRPr="00C94FDF">
              <w:rPr>
                <w:sz w:val="22"/>
                <w:szCs w:val="22"/>
                <w:lang w:val="uk-UA"/>
              </w:rPr>
              <w:t>ки.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FD1AA5" w:rsidRDefault="00FD1AA5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01.06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Роль науки в житті л</w:t>
            </w:r>
            <w:r w:rsidRPr="00C94FDF">
              <w:rPr>
                <w:sz w:val="24"/>
              </w:rPr>
              <w:t>ю</w:t>
            </w:r>
            <w:r w:rsidRPr="00C94FDF">
              <w:rPr>
                <w:sz w:val="24"/>
              </w:rPr>
              <w:t>дини та суспільному р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звитку</w:t>
            </w:r>
          </w:p>
        </w:tc>
        <w:tc>
          <w:tcPr>
            <w:tcW w:w="3305" w:type="dxa"/>
          </w:tcPr>
          <w:p w:rsidR="00A306BB" w:rsidRPr="00C94FDF" w:rsidRDefault="00A306BB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Знаннєвий компонент </w:t>
            </w:r>
            <w:r w:rsidRPr="00C94FDF">
              <w:rPr>
                <w:sz w:val="22"/>
                <w:szCs w:val="22"/>
              </w:rPr>
              <w:t>Поя</w:t>
            </w:r>
            <w:r w:rsidRPr="00C94FDF">
              <w:rPr>
                <w:sz w:val="22"/>
                <w:szCs w:val="22"/>
              </w:rPr>
              <w:t>с</w:t>
            </w:r>
            <w:r w:rsidRPr="00C94FDF">
              <w:rPr>
                <w:sz w:val="22"/>
                <w:szCs w:val="22"/>
              </w:rPr>
              <w:t>нює перспективи подальшого розвитку технологій на основі досягнень сучасної фізики.</w:t>
            </w:r>
            <w:r w:rsidRPr="00C94FDF">
              <w:rPr>
                <w:sz w:val="22"/>
                <w:szCs w:val="22"/>
                <w:lang w:val="uk-UA"/>
              </w:rPr>
              <w:t xml:space="preserve"> 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Ці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>н</w:t>
            </w: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нісний компонент </w:t>
            </w:r>
            <w:r w:rsidRPr="00C94FDF">
              <w:rPr>
                <w:sz w:val="22"/>
                <w:szCs w:val="22"/>
                <w:lang w:val="uk-UA"/>
              </w:rPr>
              <w:t>Пояснює перспективи подальшого розв</w:t>
            </w:r>
            <w:r w:rsidRPr="00C94FDF">
              <w:rPr>
                <w:sz w:val="22"/>
                <w:szCs w:val="22"/>
                <w:lang w:val="uk-UA"/>
              </w:rPr>
              <w:t>и</w:t>
            </w:r>
            <w:r w:rsidRPr="00C94FDF">
              <w:rPr>
                <w:sz w:val="22"/>
                <w:szCs w:val="22"/>
                <w:lang w:val="uk-UA"/>
              </w:rPr>
              <w:t>тку технологій на основі дося</w:t>
            </w:r>
            <w:r w:rsidRPr="00C94FDF">
              <w:rPr>
                <w:sz w:val="22"/>
                <w:szCs w:val="22"/>
                <w:lang w:val="uk-UA"/>
              </w:rPr>
              <w:t>г</w:t>
            </w:r>
            <w:r w:rsidRPr="00C94FDF">
              <w:rPr>
                <w:sz w:val="22"/>
                <w:szCs w:val="22"/>
                <w:lang w:val="uk-UA"/>
              </w:rPr>
              <w:t>нень сучасної фізики.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rPr>
                <w:sz w:val="24"/>
              </w:rPr>
            </w:pPr>
            <w:r w:rsidRPr="00676C02">
              <w:t>Дод л-ра</w:t>
            </w: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FD1AA5" w:rsidRDefault="00FD1AA5" w:rsidP="00676C02">
            <w:pPr>
              <w:tabs>
                <w:tab w:val="left" w:pos="0"/>
                <w:tab w:val="left" w:pos="9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03.06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Сучасні методи дослі</w:t>
            </w:r>
            <w:r w:rsidRPr="00C94FDF">
              <w:rPr>
                <w:sz w:val="24"/>
              </w:rPr>
              <w:softHyphen/>
              <w:t>дження будови речов</w:t>
            </w:r>
            <w:r w:rsidRPr="00C94FDF">
              <w:rPr>
                <w:sz w:val="24"/>
              </w:rPr>
              <w:t>и</w:t>
            </w:r>
            <w:r w:rsidRPr="00C94FDF">
              <w:rPr>
                <w:sz w:val="24"/>
              </w:rPr>
              <w:lastRenderedPageBreak/>
              <w:t>ни.</w:t>
            </w:r>
          </w:p>
        </w:tc>
        <w:tc>
          <w:tcPr>
            <w:tcW w:w="3305" w:type="dxa"/>
          </w:tcPr>
          <w:p w:rsidR="00A306BB" w:rsidRPr="00C94FDF" w:rsidRDefault="00A306BB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lastRenderedPageBreak/>
              <w:t xml:space="preserve">Діяльнісний компонент </w:t>
            </w:r>
            <w:r w:rsidRPr="00C94FDF">
              <w:rPr>
                <w:sz w:val="22"/>
                <w:szCs w:val="22"/>
                <w:lang w:val="uk-UA"/>
              </w:rPr>
              <w:t>Д</w:t>
            </w:r>
            <w:r w:rsidRPr="00C94FDF">
              <w:rPr>
                <w:sz w:val="22"/>
                <w:szCs w:val="22"/>
                <w:lang w:val="uk-UA"/>
              </w:rPr>
              <w:t>е</w:t>
            </w:r>
            <w:r w:rsidRPr="00C94FDF">
              <w:rPr>
                <w:sz w:val="22"/>
                <w:szCs w:val="22"/>
                <w:lang w:val="uk-UA"/>
              </w:rPr>
              <w:t xml:space="preserve">монструє вміння застосовувати </w:t>
            </w:r>
            <w:r w:rsidRPr="00C94FDF">
              <w:rPr>
                <w:sz w:val="22"/>
                <w:szCs w:val="22"/>
                <w:lang w:val="uk-UA"/>
              </w:rPr>
              <w:lastRenderedPageBreak/>
              <w:t xml:space="preserve">переваги досягнень сучасних технологій. 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jc w:val="center"/>
              <w:rPr>
                <w:sz w:val="24"/>
              </w:rPr>
            </w:pPr>
          </w:p>
        </w:tc>
      </w:tr>
      <w:tr w:rsidR="00A306BB" w:rsidRPr="00676C02" w:rsidTr="00DD372D">
        <w:trPr>
          <w:trHeight w:val="397"/>
        </w:trPr>
        <w:tc>
          <w:tcPr>
            <w:tcW w:w="616" w:type="dxa"/>
          </w:tcPr>
          <w:p w:rsidR="00A306BB" w:rsidRPr="00676C02" w:rsidRDefault="00A306BB" w:rsidP="00A306BB">
            <w:pPr>
              <w:pStyle w:val="a3"/>
              <w:numPr>
                <w:ilvl w:val="0"/>
                <w:numId w:val="20"/>
              </w:numPr>
              <w:rPr>
                <w:sz w:val="24"/>
              </w:rPr>
            </w:pPr>
          </w:p>
        </w:tc>
        <w:tc>
          <w:tcPr>
            <w:tcW w:w="768" w:type="dxa"/>
          </w:tcPr>
          <w:p w:rsidR="00A306BB" w:rsidRPr="00FD1AA5" w:rsidRDefault="00FD1AA5" w:rsidP="00676C02">
            <w:pPr>
              <w:tabs>
                <w:tab w:val="left" w:pos="0"/>
                <w:tab w:val="left" w:pos="98"/>
                <w:tab w:val="left" w:pos="54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08.06</w:t>
            </w:r>
          </w:p>
        </w:tc>
        <w:tc>
          <w:tcPr>
            <w:tcW w:w="743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A306BB" w:rsidRPr="00C94FDF" w:rsidRDefault="00A306BB" w:rsidP="00676C02">
            <w:pPr>
              <w:rPr>
                <w:b/>
                <w:sz w:val="24"/>
              </w:rPr>
            </w:pPr>
            <w:r w:rsidRPr="00C94FDF">
              <w:rPr>
                <w:sz w:val="24"/>
              </w:rPr>
              <w:t>Нанокомпозити і нан</w:t>
            </w:r>
            <w:r w:rsidRPr="00C94FDF">
              <w:rPr>
                <w:sz w:val="24"/>
              </w:rPr>
              <w:t>о</w:t>
            </w:r>
            <w:r w:rsidRPr="00C94FDF">
              <w:rPr>
                <w:sz w:val="24"/>
              </w:rPr>
              <w:t>технології</w:t>
            </w:r>
          </w:p>
        </w:tc>
        <w:tc>
          <w:tcPr>
            <w:tcW w:w="3305" w:type="dxa"/>
          </w:tcPr>
          <w:p w:rsidR="00A306BB" w:rsidRPr="00C94FDF" w:rsidRDefault="00A306BB" w:rsidP="00C94FDF">
            <w:pPr>
              <w:pStyle w:val="Default"/>
              <w:rPr>
                <w:sz w:val="22"/>
                <w:szCs w:val="22"/>
                <w:lang w:val="uk-UA"/>
              </w:rPr>
            </w:pPr>
            <w:r w:rsidRPr="00C94FDF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Ціннісний компонент  </w:t>
            </w:r>
            <w:r w:rsidRPr="00C94FDF">
              <w:rPr>
                <w:sz w:val="22"/>
                <w:szCs w:val="22"/>
              </w:rPr>
              <w:t>Поя</w:t>
            </w:r>
            <w:r w:rsidRPr="00C94FDF">
              <w:rPr>
                <w:sz w:val="22"/>
                <w:szCs w:val="22"/>
              </w:rPr>
              <w:t>с</w:t>
            </w:r>
            <w:r w:rsidRPr="00C94FDF">
              <w:rPr>
                <w:sz w:val="22"/>
                <w:szCs w:val="22"/>
              </w:rPr>
              <w:t>нює важливість нанотехнологій</w:t>
            </w:r>
            <w:r w:rsidRPr="00C94FDF">
              <w:rPr>
                <w:sz w:val="22"/>
                <w:szCs w:val="22"/>
                <w:lang w:val="uk-UA"/>
              </w:rPr>
              <w:t>, пояснює перспективи подал</w:t>
            </w:r>
            <w:r w:rsidRPr="00C94FDF">
              <w:rPr>
                <w:sz w:val="22"/>
                <w:szCs w:val="22"/>
                <w:lang w:val="uk-UA"/>
              </w:rPr>
              <w:t>ь</w:t>
            </w:r>
            <w:r w:rsidRPr="00C94FDF">
              <w:rPr>
                <w:sz w:val="22"/>
                <w:szCs w:val="22"/>
                <w:lang w:val="uk-UA"/>
              </w:rPr>
              <w:t>шого розвитку технологій на основі досягнень сучасної фіз</w:t>
            </w:r>
            <w:r w:rsidRPr="00C94FDF">
              <w:rPr>
                <w:sz w:val="22"/>
                <w:szCs w:val="22"/>
                <w:lang w:val="uk-UA"/>
              </w:rPr>
              <w:t>и</w:t>
            </w:r>
            <w:r w:rsidRPr="00C94FDF">
              <w:rPr>
                <w:sz w:val="22"/>
                <w:szCs w:val="22"/>
                <w:lang w:val="uk-UA"/>
              </w:rPr>
              <w:t>ки.</w:t>
            </w:r>
          </w:p>
        </w:tc>
        <w:tc>
          <w:tcPr>
            <w:tcW w:w="567" w:type="dxa"/>
          </w:tcPr>
          <w:p w:rsidR="00A306BB" w:rsidRPr="00676C02" w:rsidRDefault="00A306BB" w:rsidP="00676C02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A306BB" w:rsidRPr="00676C02" w:rsidRDefault="00A306BB" w:rsidP="00676C02">
            <w:pPr>
              <w:jc w:val="center"/>
              <w:rPr>
                <w:sz w:val="24"/>
              </w:rPr>
            </w:pPr>
          </w:p>
        </w:tc>
      </w:tr>
    </w:tbl>
    <w:p w:rsidR="001442F7" w:rsidRPr="00676C02" w:rsidRDefault="001442F7" w:rsidP="00676C02">
      <w:pPr>
        <w:pStyle w:val="Default"/>
        <w:rPr>
          <w:sz w:val="23"/>
          <w:szCs w:val="23"/>
          <w:lang w:val="uk-UA"/>
        </w:rPr>
      </w:pP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ЗДС - Завдання для самоперевірки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ППР – підбиваємо підсумки розділу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 xml:space="preserve">ПРЗ – практикум із розв’язування задач - 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ЛФП – лабораторний фізичний практикум - 4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Годин 105        ЛР 4+  ПР 4= 8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ТО – 5          КР - 4</w:t>
      </w:r>
    </w:p>
    <w:p w:rsidR="001442F7" w:rsidRPr="00676C02" w:rsidRDefault="001442F7" w:rsidP="001E695C">
      <w:pPr>
        <w:jc w:val="center"/>
        <w:rPr>
          <w:b/>
        </w:rPr>
      </w:pPr>
      <w:bookmarkStart w:id="0" w:name="_GoBack"/>
      <w:bookmarkEnd w:id="0"/>
    </w:p>
    <w:sectPr w:rsidR="001442F7" w:rsidRPr="00676C02" w:rsidSect="004B4156">
      <w:footerReference w:type="default" r:id="rId9"/>
      <w:pgSz w:w="11906" w:h="16838"/>
      <w:pgMar w:top="1134" w:right="567" w:bottom="709" w:left="1701" w:header="34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04" w:rsidRDefault="00F15304" w:rsidP="004B4156">
      <w:r>
        <w:separator/>
      </w:r>
    </w:p>
  </w:endnote>
  <w:endnote w:type="continuationSeparator" w:id="0">
    <w:p w:rsidR="00F15304" w:rsidRDefault="00F15304" w:rsidP="004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1719"/>
      <w:docPartObj>
        <w:docPartGallery w:val="Page Numbers (Bottom of Page)"/>
        <w:docPartUnique/>
      </w:docPartObj>
    </w:sdtPr>
    <w:sdtEndPr/>
    <w:sdtContent>
      <w:p w:rsidR="005D753C" w:rsidRDefault="00F1530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53C" w:rsidRDefault="005D7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04" w:rsidRDefault="00F15304" w:rsidP="004B4156">
      <w:r>
        <w:separator/>
      </w:r>
    </w:p>
  </w:footnote>
  <w:footnote w:type="continuationSeparator" w:id="0">
    <w:p w:rsidR="00F15304" w:rsidRDefault="00F15304" w:rsidP="004B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37A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F2D3F"/>
    <w:multiLevelType w:val="hybridMultilevel"/>
    <w:tmpl w:val="213E9E9A"/>
    <w:lvl w:ilvl="0" w:tplc="BA503830">
      <w:start w:val="45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59E1"/>
    <w:multiLevelType w:val="hybridMultilevel"/>
    <w:tmpl w:val="EFD20778"/>
    <w:lvl w:ilvl="0" w:tplc="F0C412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90493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6871"/>
    <w:multiLevelType w:val="hybridMultilevel"/>
    <w:tmpl w:val="08C4C114"/>
    <w:lvl w:ilvl="0" w:tplc="0C208904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7A05"/>
    <w:multiLevelType w:val="hybridMultilevel"/>
    <w:tmpl w:val="BA6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1BA"/>
    <w:multiLevelType w:val="hybridMultilevel"/>
    <w:tmpl w:val="C6BC9446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3B514888"/>
    <w:multiLevelType w:val="hybridMultilevel"/>
    <w:tmpl w:val="533C8F2C"/>
    <w:lvl w:ilvl="0" w:tplc="B0369B1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3E65"/>
    <w:multiLevelType w:val="hybridMultilevel"/>
    <w:tmpl w:val="EC8C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36AE"/>
    <w:multiLevelType w:val="hybridMultilevel"/>
    <w:tmpl w:val="F61C34C8"/>
    <w:lvl w:ilvl="0" w:tplc="BFACA026">
      <w:start w:val="15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5BAD"/>
    <w:multiLevelType w:val="hybridMultilevel"/>
    <w:tmpl w:val="9374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45959"/>
    <w:multiLevelType w:val="hybridMultilevel"/>
    <w:tmpl w:val="059A4680"/>
    <w:lvl w:ilvl="0" w:tplc="2368C002">
      <w:start w:val="45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6816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D585B"/>
    <w:multiLevelType w:val="hybridMultilevel"/>
    <w:tmpl w:val="25AA7512"/>
    <w:lvl w:ilvl="0" w:tplc="C818C36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255F2"/>
    <w:multiLevelType w:val="hybridMultilevel"/>
    <w:tmpl w:val="84BA3280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743F"/>
    <w:multiLevelType w:val="hybridMultilevel"/>
    <w:tmpl w:val="4768BE72"/>
    <w:lvl w:ilvl="0" w:tplc="08B4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7B52"/>
    <w:multiLevelType w:val="hybridMultilevel"/>
    <w:tmpl w:val="B6323A1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738D35DA"/>
    <w:multiLevelType w:val="hybridMultilevel"/>
    <w:tmpl w:val="5C6CFB5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78937F3E"/>
    <w:multiLevelType w:val="hybridMultilevel"/>
    <w:tmpl w:val="919C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22B0C"/>
    <w:multiLevelType w:val="hybridMultilevel"/>
    <w:tmpl w:val="BDBEA22C"/>
    <w:lvl w:ilvl="0" w:tplc="F1F867EC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41AD6"/>
    <w:multiLevelType w:val="hybridMultilevel"/>
    <w:tmpl w:val="6964B9DC"/>
    <w:lvl w:ilvl="0" w:tplc="233E6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3"/>
  </w:num>
  <w:num w:numId="5">
    <w:abstractNumId w:val="10"/>
  </w:num>
  <w:num w:numId="6">
    <w:abstractNumId w:val="4"/>
  </w:num>
  <w:num w:numId="7">
    <w:abstractNumId w:val="7"/>
  </w:num>
  <w:num w:numId="8">
    <w:abstractNumId w:val="18"/>
  </w:num>
  <w:num w:numId="9">
    <w:abstractNumId w:val="2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15"/>
  </w:num>
  <w:num w:numId="15">
    <w:abstractNumId w:val="8"/>
  </w:num>
  <w:num w:numId="16">
    <w:abstractNumId w:val="20"/>
  </w:num>
  <w:num w:numId="17">
    <w:abstractNumId w:val="12"/>
  </w:num>
  <w:num w:numId="18">
    <w:abstractNumId w:val="0"/>
  </w:num>
  <w:num w:numId="19">
    <w:abstractNumId w:val="11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F7"/>
    <w:rsid w:val="00064E90"/>
    <w:rsid w:val="0007578D"/>
    <w:rsid w:val="000B1285"/>
    <w:rsid w:val="000B5331"/>
    <w:rsid w:val="000E4C18"/>
    <w:rsid w:val="0013378B"/>
    <w:rsid w:val="001442F7"/>
    <w:rsid w:val="00185F05"/>
    <w:rsid w:val="00187293"/>
    <w:rsid w:val="001A0A91"/>
    <w:rsid w:val="001A6F0B"/>
    <w:rsid w:val="001D1BF6"/>
    <w:rsid w:val="001E5E99"/>
    <w:rsid w:val="001E695C"/>
    <w:rsid w:val="001E6E37"/>
    <w:rsid w:val="00204BAD"/>
    <w:rsid w:val="00211CC3"/>
    <w:rsid w:val="00216610"/>
    <w:rsid w:val="00256BE4"/>
    <w:rsid w:val="00265326"/>
    <w:rsid w:val="002A42E6"/>
    <w:rsid w:val="002C6CA1"/>
    <w:rsid w:val="00315F58"/>
    <w:rsid w:val="003512D3"/>
    <w:rsid w:val="003643A5"/>
    <w:rsid w:val="003B1AF1"/>
    <w:rsid w:val="003F3235"/>
    <w:rsid w:val="00401EB7"/>
    <w:rsid w:val="00495951"/>
    <w:rsid w:val="004B4156"/>
    <w:rsid w:val="004D0253"/>
    <w:rsid w:val="004E2A43"/>
    <w:rsid w:val="004F4F85"/>
    <w:rsid w:val="00505513"/>
    <w:rsid w:val="00524F56"/>
    <w:rsid w:val="005B1C5F"/>
    <w:rsid w:val="005D753C"/>
    <w:rsid w:val="005D7F39"/>
    <w:rsid w:val="0060384A"/>
    <w:rsid w:val="00603FD5"/>
    <w:rsid w:val="00621C61"/>
    <w:rsid w:val="00670447"/>
    <w:rsid w:val="00676C02"/>
    <w:rsid w:val="006B6DBE"/>
    <w:rsid w:val="006F207F"/>
    <w:rsid w:val="0074410D"/>
    <w:rsid w:val="0077511C"/>
    <w:rsid w:val="007829D3"/>
    <w:rsid w:val="00812ABA"/>
    <w:rsid w:val="00835332"/>
    <w:rsid w:val="00845326"/>
    <w:rsid w:val="008547FE"/>
    <w:rsid w:val="00880EBF"/>
    <w:rsid w:val="008A681F"/>
    <w:rsid w:val="00905964"/>
    <w:rsid w:val="0091427B"/>
    <w:rsid w:val="00934C77"/>
    <w:rsid w:val="0096510B"/>
    <w:rsid w:val="0099614B"/>
    <w:rsid w:val="00A21160"/>
    <w:rsid w:val="00A278E4"/>
    <w:rsid w:val="00A306BB"/>
    <w:rsid w:val="00A46DF6"/>
    <w:rsid w:val="00A52AD7"/>
    <w:rsid w:val="00A9083F"/>
    <w:rsid w:val="00AD239A"/>
    <w:rsid w:val="00AF0166"/>
    <w:rsid w:val="00AF17CF"/>
    <w:rsid w:val="00B00E24"/>
    <w:rsid w:val="00B16FDC"/>
    <w:rsid w:val="00B202FD"/>
    <w:rsid w:val="00BA4393"/>
    <w:rsid w:val="00BB0802"/>
    <w:rsid w:val="00BB69CB"/>
    <w:rsid w:val="00BC2BB7"/>
    <w:rsid w:val="00BE7B2C"/>
    <w:rsid w:val="00C2703F"/>
    <w:rsid w:val="00C42D37"/>
    <w:rsid w:val="00C567F7"/>
    <w:rsid w:val="00C5756F"/>
    <w:rsid w:val="00C94FDF"/>
    <w:rsid w:val="00CC1E3F"/>
    <w:rsid w:val="00CC7161"/>
    <w:rsid w:val="00D15BD7"/>
    <w:rsid w:val="00D22333"/>
    <w:rsid w:val="00D356B0"/>
    <w:rsid w:val="00D37145"/>
    <w:rsid w:val="00D37AB1"/>
    <w:rsid w:val="00D545E8"/>
    <w:rsid w:val="00DD372D"/>
    <w:rsid w:val="00DD774C"/>
    <w:rsid w:val="00E3092C"/>
    <w:rsid w:val="00E371A7"/>
    <w:rsid w:val="00E57B9F"/>
    <w:rsid w:val="00E7332C"/>
    <w:rsid w:val="00E9378D"/>
    <w:rsid w:val="00EA2D0E"/>
    <w:rsid w:val="00F04A93"/>
    <w:rsid w:val="00F15304"/>
    <w:rsid w:val="00F7046B"/>
    <w:rsid w:val="00FC1E8F"/>
    <w:rsid w:val="00FD1AA5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442F7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442F7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ableTexttema">
    <w:name w:val="Table Text_tema"/>
    <w:rsid w:val="001442F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1442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1442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z1">
    <w:name w:val="bez1"/>
    <w:rsid w:val="001442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1442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customStyle="1" w:styleId="Default">
    <w:name w:val="Default"/>
    <w:rsid w:val="0014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Number"/>
    <w:basedOn w:val="a"/>
    <w:rsid w:val="001442F7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42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2F7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144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144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42F7"/>
    <w:rPr>
      <w:rFonts w:ascii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442F7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442F7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ableTexttema">
    <w:name w:val="Table Text_tema"/>
    <w:rsid w:val="001442F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1442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1442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z1">
    <w:name w:val="bez1"/>
    <w:rsid w:val="001442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1442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customStyle="1" w:styleId="Default">
    <w:name w:val="Default"/>
    <w:rsid w:val="0014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Number"/>
    <w:basedOn w:val="a"/>
    <w:rsid w:val="001442F7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42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2F7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144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144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42F7"/>
    <w:rPr>
      <w:rFonts w:ascii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EB8A-80EA-41BD-AF82-6B5BEE9F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</dc:creator>
  <cp:lastModifiedBy>Admin</cp:lastModifiedBy>
  <cp:revision>2</cp:revision>
  <cp:lastPrinted>2020-09-24T17:06:00Z</cp:lastPrinted>
  <dcterms:created xsi:type="dcterms:W3CDTF">2021-09-28T08:59:00Z</dcterms:created>
  <dcterms:modified xsi:type="dcterms:W3CDTF">2021-09-28T08:59:00Z</dcterms:modified>
</cp:coreProperties>
</file>